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0A" w:rsidRPr="00441B4B" w:rsidRDefault="00566B0A" w:rsidP="00566B0A">
      <w:pPr>
        <w:pStyle w:val="NormalWeb"/>
        <w:shd w:val="clear" w:color="auto" w:fill="FFFFFF"/>
        <w:spacing w:after="0"/>
        <w:jc w:val="right"/>
        <w:rPr>
          <w:rFonts w:ascii="Arial" w:hAnsi="Arial" w:cs="Arial"/>
          <w:b/>
          <w:color w:val="222222"/>
          <w:u w:val="single"/>
        </w:rPr>
      </w:pPr>
      <w:r w:rsidRPr="00441B4B">
        <w:rPr>
          <w:rFonts w:ascii="Arial" w:hAnsi="Arial" w:cs="Arial"/>
          <w:b/>
          <w:color w:val="222222"/>
          <w:u w:val="single"/>
        </w:rPr>
        <w:t>ATTACHMENT A</w:t>
      </w:r>
    </w:p>
    <w:p w:rsidR="00566B0A" w:rsidRPr="00441B4B" w:rsidRDefault="00566B0A" w:rsidP="00566B0A">
      <w:pPr>
        <w:pStyle w:val="NormalWeb"/>
        <w:shd w:val="clear" w:color="auto" w:fill="FFFFFF"/>
        <w:spacing w:after="0"/>
        <w:jc w:val="center"/>
        <w:rPr>
          <w:rFonts w:ascii="Arial" w:hAnsi="Arial" w:cs="Arial"/>
          <w:b/>
          <w:color w:val="222222"/>
        </w:rPr>
      </w:pPr>
    </w:p>
    <w:p w:rsidR="00566B0A" w:rsidRPr="00441B4B" w:rsidRDefault="00566B0A" w:rsidP="00566B0A">
      <w:pPr>
        <w:pStyle w:val="NormalWeb"/>
        <w:shd w:val="clear" w:color="auto" w:fill="FFFFFF"/>
        <w:spacing w:after="120"/>
        <w:jc w:val="center"/>
        <w:rPr>
          <w:rFonts w:ascii="Arial" w:hAnsi="Arial" w:cs="Arial"/>
          <w:b/>
          <w:color w:val="222222"/>
        </w:rPr>
      </w:pPr>
      <w:r w:rsidRPr="00441B4B">
        <w:rPr>
          <w:rFonts w:ascii="Arial" w:hAnsi="Arial" w:cs="Arial"/>
          <w:b/>
          <w:color w:val="222222"/>
        </w:rPr>
        <w:t>ROTARY CLUB OF BELCONNEN</w:t>
      </w:r>
    </w:p>
    <w:p w:rsidR="00401AB6" w:rsidRPr="00441B4B" w:rsidRDefault="00566B0A" w:rsidP="00401AB6">
      <w:pPr>
        <w:pStyle w:val="NormalWeb"/>
        <w:shd w:val="clear" w:color="auto" w:fill="FFFFFF"/>
        <w:spacing w:after="120"/>
        <w:jc w:val="center"/>
        <w:rPr>
          <w:rFonts w:ascii="Arial" w:hAnsi="Arial" w:cs="Arial"/>
          <w:b/>
          <w:color w:val="222222"/>
          <w:u w:val="single"/>
        </w:rPr>
      </w:pPr>
      <w:r w:rsidRPr="00441B4B">
        <w:rPr>
          <w:rFonts w:ascii="Arial" w:hAnsi="Arial" w:cs="Arial"/>
          <w:b/>
          <w:color w:val="222222"/>
          <w:u w:val="single"/>
        </w:rPr>
        <w:t>TRASH AND TREASURE SCHOLARSHIP PROGRAM</w:t>
      </w:r>
      <w:r w:rsidR="002B6EC7" w:rsidRPr="00441B4B">
        <w:rPr>
          <w:rFonts w:ascii="Arial" w:hAnsi="Arial" w:cs="Arial"/>
          <w:b/>
          <w:color w:val="222222"/>
          <w:u w:val="single"/>
        </w:rPr>
        <w:t xml:space="preserve"> </w:t>
      </w:r>
      <w:r w:rsidR="00401AB6" w:rsidRPr="00441B4B">
        <w:rPr>
          <w:rFonts w:ascii="Arial" w:hAnsi="Arial" w:cs="Arial"/>
          <w:b/>
          <w:color w:val="222222"/>
          <w:u w:val="single"/>
        </w:rPr>
        <w:t>- 20</w:t>
      </w:r>
      <w:r w:rsidR="00A935BB">
        <w:rPr>
          <w:rFonts w:ascii="Arial" w:hAnsi="Arial" w:cs="Arial"/>
          <w:b/>
          <w:color w:val="222222"/>
          <w:u w:val="single"/>
        </w:rPr>
        <w:t>2</w:t>
      </w:r>
      <w:r w:rsidR="003671C4">
        <w:rPr>
          <w:rFonts w:ascii="Arial" w:hAnsi="Arial" w:cs="Arial"/>
          <w:b/>
          <w:color w:val="222222"/>
          <w:u w:val="single"/>
        </w:rPr>
        <w:t>2</w:t>
      </w:r>
      <w:r w:rsidR="00401AB6" w:rsidRPr="00441B4B">
        <w:rPr>
          <w:rFonts w:ascii="Arial" w:hAnsi="Arial" w:cs="Arial"/>
          <w:b/>
          <w:color w:val="222222"/>
          <w:u w:val="single"/>
        </w:rPr>
        <w:t xml:space="preserve"> ACADEMIC YEAR</w:t>
      </w:r>
    </w:p>
    <w:p w:rsidR="00401AB6" w:rsidRPr="00441B4B" w:rsidRDefault="00401AB6" w:rsidP="00401AB6">
      <w:pPr>
        <w:pStyle w:val="NormalWeb"/>
        <w:shd w:val="clear" w:color="auto" w:fill="FFFFFF"/>
        <w:spacing w:after="120"/>
        <w:rPr>
          <w:rFonts w:ascii="Arial" w:hAnsi="Arial" w:cs="Arial"/>
          <w:color w:val="222222"/>
        </w:rPr>
      </w:pPr>
    </w:p>
    <w:p w:rsidR="00566B0A" w:rsidRPr="00441B4B" w:rsidRDefault="00566B0A" w:rsidP="00401AB6">
      <w:pPr>
        <w:pStyle w:val="NormalWeb"/>
        <w:shd w:val="clear" w:color="auto" w:fill="FFFFFF"/>
        <w:spacing w:after="120"/>
        <w:jc w:val="center"/>
        <w:rPr>
          <w:rFonts w:ascii="Arial" w:hAnsi="Arial" w:cs="Arial"/>
          <w:color w:val="222222"/>
          <w:sz w:val="28"/>
          <w:szCs w:val="28"/>
        </w:rPr>
      </w:pPr>
      <w:r w:rsidRPr="00441B4B">
        <w:rPr>
          <w:rFonts w:ascii="Arial" w:hAnsi="Arial" w:cs="Arial"/>
          <w:b/>
          <w:color w:val="222222"/>
          <w:sz w:val="28"/>
          <w:szCs w:val="28"/>
          <w:u w:val="single"/>
        </w:rPr>
        <w:t>GUIDELINES</w:t>
      </w:r>
    </w:p>
    <w:p w:rsidR="00566B0A" w:rsidRPr="00441B4B" w:rsidRDefault="00566B0A" w:rsidP="00566B0A">
      <w:pPr>
        <w:pStyle w:val="NormalWeb"/>
        <w:shd w:val="clear" w:color="auto" w:fill="FFFFFF"/>
        <w:spacing w:after="0"/>
        <w:rPr>
          <w:rFonts w:ascii="Arial" w:hAnsi="Arial" w:cs="Arial"/>
          <w:b/>
          <w:color w:val="222222"/>
        </w:rPr>
      </w:pPr>
      <w:r w:rsidRPr="00441B4B">
        <w:rPr>
          <w:rFonts w:ascii="Arial" w:hAnsi="Arial" w:cs="Arial"/>
          <w:b/>
          <w:color w:val="222222"/>
        </w:rPr>
        <w:t>Introduction</w:t>
      </w:r>
    </w:p>
    <w:p w:rsidR="00566B0A" w:rsidRPr="00441B4B" w:rsidRDefault="00566B0A" w:rsidP="00566B0A">
      <w:pPr>
        <w:pStyle w:val="NormalWeb"/>
        <w:shd w:val="clear" w:color="auto" w:fill="FFFFFF"/>
        <w:spacing w:after="0"/>
        <w:rPr>
          <w:rFonts w:ascii="Arial" w:hAnsi="Arial" w:cs="Arial"/>
          <w:color w:val="222222"/>
        </w:rPr>
      </w:pPr>
      <w:r w:rsidRPr="00441B4B">
        <w:rPr>
          <w:rFonts w:ascii="Arial" w:hAnsi="Arial" w:cs="Arial"/>
          <w:color w:val="222222"/>
        </w:rPr>
        <w:t xml:space="preserve">The Rotary Club of </w:t>
      </w:r>
      <w:proofErr w:type="spellStart"/>
      <w:r w:rsidRPr="00441B4B">
        <w:rPr>
          <w:rFonts w:ascii="Arial" w:hAnsi="Arial" w:cs="Arial"/>
          <w:color w:val="222222"/>
        </w:rPr>
        <w:t>Belconnen</w:t>
      </w:r>
      <w:proofErr w:type="spellEnd"/>
      <w:r w:rsidRPr="00441B4B">
        <w:rPr>
          <w:rFonts w:ascii="Arial" w:hAnsi="Arial" w:cs="Arial"/>
          <w:color w:val="222222"/>
        </w:rPr>
        <w:t xml:space="preserve"> is one of around 1,100 Clubs in Australia, with total membership of almost 30,000.  Each Club is part of Rotary International – a network of</w:t>
      </w:r>
      <w:r w:rsidR="00441B4B">
        <w:rPr>
          <w:rFonts w:ascii="Arial" w:hAnsi="Arial" w:cs="Arial"/>
          <w:color w:val="222222"/>
        </w:rPr>
        <w:t xml:space="preserve"> 1.2 million Rotarians in approximately</w:t>
      </w:r>
      <w:r w:rsidRPr="00441B4B">
        <w:rPr>
          <w:rFonts w:ascii="Arial" w:hAnsi="Arial" w:cs="Arial"/>
          <w:color w:val="222222"/>
        </w:rPr>
        <w:t xml:space="preserve"> 33,000 Clubs around the world, all dedicated to promoting peace, cultural understanding and service to the community, alongside other like-minded community and business leaders.</w:t>
      </w:r>
    </w:p>
    <w:p w:rsidR="00566B0A" w:rsidRPr="00441B4B" w:rsidRDefault="00566B0A" w:rsidP="00566B0A">
      <w:pPr>
        <w:pStyle w:val="NormalWeb"/>
        <w:shd w:val="clear" w:color="auto" w:fill="FFFFFF"/>
        <w:spacing w:after="0"/>
        <w:rPr>
          <w:rFonts w:ascii="Arial" w:hAnsi="Arial" w:cs="Arial"/>
          <w:color w:val="222222"/>
        </w:rPr>
      </w:pPr>
    </w:p>
    <w:p w:rsidR="00566B0A" w:rsidRPr="00441B4B" w:rsidRDefault="00566B0A" w:rsidP="00566B0A">
      <w:pPr>
        <w:pStyle w:val="NormalWeb"/>
        <w:shd w:val="clear" w:color="auto" w:fill="FFFFFF"/>
        <w:spacing w:after="0"/>
        <w:rPr>
          <w:rFonts w:ascii="Arial" w:hAnsi="Arial" w:cs="Arial"/>
          <w:b/>
          <w:color w:val="222222"/>
        </w:rPr>
      </w:pPr>
      <w:r w:rsidRPr="00441B4B">
        <w:rPr>
          <w:rFonts w:ascii="Arial" w:hAnsi="Arial" w:cs="Arial"/>
          <w:b/>
          <w:color w:val="222222"/>
        </w:rPr>
        <w:t>Trash and Treasure Market</w:t>
      </w:r>
    </w:p>
    <w:p w:rsidR="00566B0A" w:rsidRPr="00441B4B" w:rsidRDefault="00566B0A" w:rsidP="00B31B54">
      <w:pPr>
        <w:pStyle w:val="NormalWeb"/>
        <w:shd w:val="clear" w:color="auto" w:fill="FFFFFF"/>
        <w:spacing w:after="120"/>
        <w:rPr>
          <w:rFonts w:ascii="Arial" w:hAnsi="Arial" w:cs="Arial"/>
          <w:color w:val="222222"/>
        </w:rPr>
      </w:pPr>
      <w:r w:rsidRPr="00441B4B">
        <w:rPr>
          <w:rFonts w:ascii="Arial" w:hAnsi="Arial" w:cs="Arial"/>
          <w:color w:val="222222"/>
        </w:rPr>
        <w:t xml:space="preserve">The Rotary Club of </w:t>
      </w:r>
      <w:proofErr w:type="spellStart"/>
      <w:r w:rsidRPr="00441B4B">
        <w:rPr>
          <w:rFonts w:ascii="Arial" w:hAnsi="Arial" w:cs="Arial"/>
          <w:color w:val="222222"/>
        </w:rPr>
        <w:t>Belconnen</w:t>
      </w:r>
      <w:proofErr w:type="spellEnd"/>
      <w:r w:rsidRPr="00441B4B">
        <w:rPr>
          <w:rFonts w:ascii="Arial" w:hAnsi="Arial" w:cs="Arial"/>
          <w:color w:val="222222"/>
        </w:rPr>
        <w:t xml:space="preserve"> has been raising funds through its weekly Trash and Treasure Market at the Jamison Centre in Macquarie since 1974.  </w:t>
      </w:r>
      <w:r w:rsidR="0022494B" w:rsidRPr="00441B4B">
        <w:rPr>
          <w:rFonts w:ascii="Arial" w:hAnsi="Arial" w:cs="Arial"/>
          <w:color w:val="222222"/>
        </w:rPr>
        <w:t xml:space="preserve">Over </w:t>
      </w:r>
      <w:r w:rsidRPr="00441B4B">
        <w:rPr>
          <w:rFonts w:ascii="Arial" w:hAnsi="Arial" w:cs="Arial"/>
          <w:color w:val="222222"/>
        </w:rPr>
        <w:t xml:space="preserve">$6 million has been raised to fund the Club’s community projects in </w:t>
      </w:r>
      <w:proofErr w:type="spellStart"/>
      <w:r w:rsidRPr="00441B4B">
        <w:rPr>
          <w:rFonts w:ascii="Arial" w:hAnsi="Arial" w:cs="Arial"/>
          <w:color w:val="222222"/>
        </w:rPr>
        <w:t>Belconnen</w:t>
      </w:r>
      <w:proofErr w:type="spellEnd"/>
      <w:r w:rsidRPr="00441B4B">
        <w:rPr>
          <w:rFonts w:ascii="Arial" w:hAnsi="Arial" w:cs="Arial"/>
          <w:color w:val="222222"/>
        </w:rPr>
        <w:t>, throughout Canberra, as well as nationally and internationally.  Major local projects have included:</w:t>
      </w:r>
    </w:p>
    <w:p w:rsidR="00566B0A" w:rsidRPr="00441B4B" w:rsidRDefault="00566B0A" w:rsidP="00566B0A">
      <w:pPr>
        <w:pStyle w:val="NormalWeb"/>
        <w:numPr>
          <w:ilvl w:val="0"/>
          <w:numId w:val="4"/>
        </w:numPr>
        <w:shd w:val="clear" w:color="auto" w:fill="FFFFFF"/>
        <w:spacing w:after="120"/>
        <w:rPr>
          <w:rFonts w:ascii="Arial" w:hAnsi="Arial" w:cs="Arial"/>
          <w:color w:val="222222"/>
        </w:rPr>
      </w:pPr>
      <w:r w:rsidRPr="00441B4B">
        <w:rPr>
          <w:rFonts w:ascii="Arial" w:hAnsi="Arial" w:cs="Arial"/>
          <w:color w:val="222222"/>
          <w:u w:val="single"/>
        </w:rPr>
        <w:t>Rotary Cottage, Calvary Hospital</w:t>
      </w:r>
      <w:r w:rsidRPr="00441B4B">
        <w:rPr>
          <w:rFonts w:ascii="Arial" w:hAnsi="Arial" w:cs="Arial"/>
          <w:color w:val="222222"/>
        </w:rPr>
        <w:t>– emergency accommodation  for patients’ families who live in regional areas and often cannot afford a hotel;</w:t>
      </w:r>
    </w:p>
    <w:p w:rsidR="00566B0A" w:rsidRPr="00441B4B" w:rsidRDefault="00566B0A" w:rsidP="00566B0A">
      <w:pPr>
        <w:pStyle w:val="NormalWeb"/>
        <w:numPr>
          <w:ilvl w:val="0"/>
          <w:numId w:val="4"/>
        </w:numPr>
        <w:shd w:val="clear" w:color="auto" w:fill="FFFFFF"/>
        <w:spacing w:after="120"/>
        <w:rPr>
          <w:rFonts w:ascii="Arial" w:hAnsi="Arial" w:cs="Arial"/>
          <w:color w:val="222222"/>
        </w:rPr>
      </w:pPr>
      <w:r w:rsidRPr="00441B4B">
        <w:rPr>
          <w:rFonts w:ascii="Arial" w:hAnsi="Arial" w:cs="Arial"/>
          <w:color w:val="222222"/>
          <w:u w:val="single"/>
        </w:rPr>
        <w:t>Shepherd Centre for the Deaf, Canberra</w:t>
      </w:r>
      <w:r w:rsidRPr="00441B4B">
        <w:rPr>
          <w:rFonts w:ascii="Arial" w:hAnsi="Arial" w:cs="Arial"/>
          <w:color w:val="222222"/>
        </w:rPr>
        <w:t xml:space="preserve"> – support services for children with hearing loss, and their families; </w:t>
      </w:r>
    </w:p>
    <w:p w:rsidR="00566B0A" w:rsidRPr="00441B4B" w:rsidRDefault="00566B0A" w:rsidP="00566B0A">
      <w:pPr>
        <w:pStyle w:val="NormalWeb"/>
        <w:numPr>
          <w:ilvl w:val="0"/>
          <w:numId w:val="4"/>
        </w:numPr>
        <w:shd w:val="clear" w:color="auto" w:fill="FFFFFF"/>
        <w:spacing w:after="120"/>
        <w:rPr>
          <w:rFonts w:ascii="Arial" w:hAnsi="Arial" w:cs="Arial"/>
          <w:color w:val="222222"/>
        </w:rPr>
      </w:pPr>
      <w:proofErr w:type="spellStart"/>
      <w:r w:rsidRPr="00441B4B">
        <w:rPr>
          <w:rFonts w:ascii="Arial" w:hAnsi="Arial" w:cs="Arial"/>
          <w:color w:val="222222"/>
          <w:u w:val="single"/>
        </w:rPr>
        <w:t>Karinya</w:t>
      </w:r>
      <w:proofErr w:type="spellEnd"/>
      <w:r w:rsidRPr="00441B4B">
        <w:rPr>
          <w:rFonts w:ascii="Arial" w:hAnsi="Arial" w:cs="Arial"/>
          <w:color w:val="222222"/>
          <w:u w:val="single"/>
        </w:rPr>
        <w:t xml:space="preserve"> House, </w:t>
      </w:r>
      <w:proofErr w:type="spellStart"/>
      <w:r w:rsidRPr="00441B4B">
        <w:rPr>
          <w:rFonts w:ascii="Arial" w:hAnsi="Arial" w:cs="Arial"/>
          <w:color w:val="222222"/>
          <w:u w:val="single"/>
        </w:rPr>
        <w:t>Belconnen</w:t>
      </w:r>
      <w:proofErr w:type="spellEnd"/>
      <w:r w:rsidRPr="00441B4B">
        <w:rPr>
          <w:rFonts w:ascii="Arial" w:hAnsi="Arial" w:cs="Arial"/>
          <w:color w:val="222222"/>
          <w:u w:val="single"/>
        </w:rPr>
        <w:t xml:space="preserve"> </w:t>
      </w:r>
      <w:r w:rsidRPr="00441B4B">
        <w:rPr>
          <w:rFonts w:ascii="Arial" w:hAnsi="Arial" w:cs="Arial"/>
          <w:color w:val="222222"/>
        </w:rPr>
        <w:t xml:space="preserve">– a purpose built facility providing accommodation for pregnant and parenting women, particularly those without appropriate housing and support.  This is </w:t>
      </w:r>
      <w:proofErr w:type="spellStart"/>
      <w:r w:rsidRPr="00441B4B">
        <w:rPr>
          <w:rFonts w:ascii="Arial" w:hAnsi="Arial" w:cs="Arial"/>
          <w:color w:val="222222"/>
        </w:rPr>
        <w:t>Belconnen</w:t>
      </w:r>
      <w:proofErr w:type="spellEnd"/>
      <w:r w:rsidRPr="00441B4B">
        <w:rPr>
          <w:rFonts w:ascii="Arial" w:hAnsi="Arial" w:cs="Arial"/>
          <w:color w:val="222222"/>
        </w:rPr>
        <w:t xml:space="preserve"> Rotary’s most recent major project, with around $45,000 directed towards building and fit-out  of the new facility; </w:t>
      </w:r>
      <w:r w:rsidR="00B31B54" w:rsidRPr="00441B4B">
        <w:rPr>
          <w:rFonts w:ascii="Arial" w:hAnsi="Arial" w:cs="Arial"/>
          <w:color w:val="222222"/>
        </w:rPr>
        <w:t xml:space="preserve"> and</w:t>
      </w:r>
    </w:p>
    <w:p w:rsidR="00566B0A" w:rsidRPr="00441B4B" w:rsidRDefault="00566B0A" w:rsidP="00566B0A">
      <w:pPr>
        <w:pStyle w:val="NormalWeb"/>
        <w:numPr>
          <w:ilvl w:val="0"/>
          <w:numId w:val="4"/>
        </w:numPr>
        <w:shd w:val="clear" w:color="auto" w:fill="FFFFFF"/>
        <w:spacing w:after="0"/>
        <w:rPr>
          <w:rFonts w:ascii="Arial" w:hAnsi="Arial" w:cs="Arial"/>
          <w:color w:val="222222"/>
        </w:rPr>
      </w:pPr>
      <w:r w:rsidRPr="00441B4B">
        <w:rPr>
          <w:rFonts w:ascii="Arial" w:hAnsi="Arial" w:cs="Arial"/>
          <w:color w:val="222222"/>
        </w:rPr>
        <w:t>Christmas hampers distributed annually for over three hundred needy families in Canberra.</w:t>
      </w:r>
    </w:p>
    <w:p w:rsidR="00566B0A" w:rsidRPr="00441B4B" w:rsidRDefault="00566B0A" w:rsidP="00566B0A">
      <w:pPr>
        <w:rPr>
          <w:rFonts w:ascii="Arial" w:hAnsi="Arial" w:cs="Arial"/>
          <w:b/>
          <w:sz w:val="24"/>
          <w:szCs w:val="24"/>
        </w:rPr>
      </w:pPr>
    </w:p>
    <w:p w:rsidR="00566B0A" w:rsidRPr="00441B4B" w:rsidRDefault="00566B0A" w:rsidP="00566B0A">
      <w:pPr>
        <w:rPr>
          <w:rFonts w:ascii="Arial" w:hAnsi="Arial" w:cs="Arial"/>
          <w:sz w:val="24"/>
          <w:szCs w:val="24"/>
        </w:rPr>
      </w:pPr>
      <w:r w:rsidRPr="00441B4B">
        <w:rPr>
          <w:rFonts w:ascii="Arial" w:hAnsi="Arial" w:cs="Arial"/>
          <w:sz w:val="24"/>
          <w:szCs w:val="24"/>
        </w:rPr>
        <w:t xml:space="preserve">At the national level, </w:t>
      </w:r>
      <w:proofErr w:type="spellStart"/>
      <w:r w:rsidRPr="00441B4B">
        <w:rPr>
          <w:rFonts w:ascii="Arial" w:hAnsi="Arial" w:cs="Arial"/>
          <w:sz w:val="24"/>
          <w:szCs w:val="24"/>
        </w:rPr>
        <w:t>Belconnen</w:t>
      </w:r>
      <w:proofErr w:type="spellEnd"/>
      <w:r w:rsidRPr="00441B4B">
        <w:rPr>
          <w:rFonts w:ascii="Arial" w:hAnsi="Arial" w:cs="Arial"/>
          <w:sz w:val="24"/>
          <w:szCs w:val="24"/>
        </w:rPr>
        <w:t xml:space="preserve"> Rotary has contributed financial support to the Purple House in Alice Springs which provides dialysis services in a residential setting for Indigenous patients from remote communities.  International projects include medical equipment for </w:t>
      </w:r>
      <w:proofErr w:type="spellStart"/>
      <w:r w:rsidRPr="00441B4B">
        <w:rPr>
          <w:rFonts w:ascii="Arial" w:hAnsi="Arial" w:cs="Arial"/>
          <w:sz w:val="24"/>
          <w:szCs w:val="24"/>
        </w:rPr>
        <w:t>Tansen</w:t>
      </w:r>
      <w:proofErr w:type="spellEnd"/>
      <w:r w:rsidRPr="00441B4B">
        <w:rPr>
          <w:rFonts w:ascii="Arial" w:hAnsi="Arial" w:cs="Arial"/>
          <w:sz w:val="24"/>
          <w:szCs w:val="24"/>
        </w:rPr>
        <w:t xml:space="preserve"> Hospital in Nepal, ongoing support to the people of Timor </w:t>
      </w:r>
      <w:proofErr w:type="spellStart"/>
      <w:r w:rsidRPr="00441B4B">
        <w:rPr>
          <w:rFonts w:ascii="Arial" w:hAnsi="Arial" w:cs="Arial"/>
          <w:sz w:val="24"/>
          <w:szCs w:val="24"/>
        </w:rPr>
        <w:t>Leste</w:t>
      </w:r>
      <w:proofErr w:type="spellEnd"/>
      <w:r w:rsidRPr="00441B4B">
        <w:rPr>
          <w:rFonts w:ascii="Arial" w:hAnsi="Arial" w:cs="Arial"/>
          <w:sz w:val="24"/>
          <w:szCs w:val="24"/>
        </w:rPr>
        <w:t xml:space="preserve"> and </w:t>
      </w:r>
      <w:proofErr w:type="spellStart"/>
      <w:r w:rsidRPr="00441B4B">
        <w:rPr>
          <w:rFonts w:ascii="Arial" w:hAnsi="Arial" w:cs="Arial"/>
          <w:sz w:val="24"/>
          <w:szCs w:val="24"/>
        </w:rPr>
        <w:t>Shelterbox</w:t>
      </w:r>
      <w:proofErr w:type="spellEnd"/>
      <w:r w:rsidRPr="00441B4B">
        <w:rPr>
          <w:rFonts w:ascii="Arial" w:hAnsi="Arial" w:cs="Arial"/>
          <w:sz w:val="24"/>
          <w:szCs w:val="24"/>
        </w:rPr>
        <w:t xml:space="preserve"> providing emergency accommodation worldwide.</w:t>
      </w:r>
    </w:p>
    <w:p w:rsidR="00566B0A" w:rsidRPr="00441B4B" w:rsidRDefault="00566B0A" w:rsidP="00566B0A">
      <w:pPr>
        <w:rPr>
          <w:rFonts w:ascii="Arial" w:hAnsi="Arial" w:cs="Arial"/>
          <w:b/>
          <w:sz w:val="24"/>
          <w:szCs w:val="24"/>
        </w:rPr>
      </w:pPr>
    </w:p>
    <w:p w:rsidR="00566B0A" w:rsidRPr="00441B4B" w:rsidRDefault="00566B0A" w:rsidP="00566B0A">
      <w:pPr>
        <w:rPr>
          <w:rFonts w:ascii="Arial" w:hAnsi="Arial" w:cs="Arial"/>
          <w:b/>
          <w:sz w:val="24"/>
          <w:szCs w:val="24"/>
        </w:rPr>
      </w:pPr>
      <w:r w:rsidRPr="00441B4B">
        <w:rPr>
          <w:rFonts w:ascii="Arial" w:hAnsi="Arial" w:cs="Arial"/>
          <w:b/>
          <w:sz w:val="24"/>
          <w:szCs w:val="24"/>
        </w:rPr>
        <w:t>Support for Youth</w:t>
      </w:r>
    </w:p>
    <w:p w:rsidR="00566B0A" w:rsidRPr="00441B4B" w:rsidRDefault="00566B0A" w:rsidP="00566B0A">
      <w:pPr>
        <w:rPr>
          <w:rFonts w:ascii="Arial" w:hAnsi="Arial" w:cs="Arial"/>
          <w:sz w:val="24"/>
          <w:szCs w:val="24"/>
        </w:rPr>
      </w:pPr>
      <w:r w:rsidRPr="00441B4B">
        <w:rPr>
          <w:rFonts w:ascii="Arial" w:hAnsi="Arial" w:cs="Arial"/>
          <w:sz w:val="24"/>
          <w:szCs w:val="24"/>
        </w:rPr>
        <w:t>Youth development is a major area of focus for Rotary.  The well-established annual RYPEN (Rotary Youth Program of Enrichment) and RYLA (Rotary Youth Leadership Awards) programs provide opportunities for young people to develop their leadership potential.  We also support the NYSF (National Youth Science Forum Program) and international youth exchanges.</w:t>
      </w:r>
    </w:p>
    <w:p w:rsidR="00640658" w:rsidRPr="00441B4B" w:rsidRDefault="00640658" w:rsidP="00566B0A">
      <w:pPr>
        <w:rPr>
          <w:rFonts w:ascii="Arial" w:hAnsi="Arial" w:cs="Arial"/>
          <w:sz w:val="24"/>
          <w:szCs w:val="24"/>
        </w:rPr>
      </w:pPr>
    </w:p>
    <w:p w:rsidR="00441B4B" w:rsidRDefault="00441B4B" w:rsidP="00441B4B">
      <w:pPr>
        <w:rPr>
          <w:rFonts w:ascii="Arial" w:hAnsi="Arial" w:cs="Arial"/>
          <w:b/>
          <w:sz w:val="24"/>
          <w:szCs w:val="24"/>
        </w:rPr>
      </w:pPr>
    </w:p>
    <w:p w:rsidR="0022494B" w:rsidRPr="00441B4B" w:rsidRDefault="00566B0A" w:rsidP="00441B4B">
      <w:pPr>
        <w:rPr>
          <w:rFonts w:ascii="Arial" w:hAnsi="Arial" w:cs="Arial"/>
          <w:b/>
          <w:sz w:val="24"/>
          <w:szCs w:val="24"/>
        </w:rPr>
      </w:pPr>
      <w:r w:rsidRPr="00441B4B">
        <w:rPr>
          <w:rFonts w:ascii="Arial" w:hAnsi="Arial" w:cs="Arial"/>
          <w:b/>
          <w:sz w:val="24"/>
          <w:szCs w:val="24"/>
        </w:rPr>
        <w:lastRenderedPageBreak/>
        <w:t>Trash and Treasure Scholarship Program</w:t>
      </w:r>
    </w:p>
    <w:p w:rsidR="00441B4B" w:rsidRDefault="00441B4B" w:rsidP="00441B4B">
      <w:pPr>
        <w:rPr>
          <w:rFonts w:ascii="Arial" w:hAnsi="Arial" w:cs="Arial"/>
          <w:sz w:val="24"/>
          <w:szCs w:val="24"/>
        </w:rPr>
      </w:pPr>
      <w:proofErr w:type="spellStart"/>
      <w:r w:rsidRPr="00441B4B">
        <w:rPr>
          <w:rFonts w:ascii="Arial" w:hAnsi="Arial" w:cs="Arial"/>
          <w:sz w:val="24"/>
          <w:szCs w:val="24"/>
        </w:rPr>
        <w:t>Belconnen</w:t>
      </w:r>
      <w:proofErr w:type="spellEnd"/>
      <w:r w:rsidRPr="00441B4B">
        <w:rPr>
          <w:rFonts w:ascii="Arial" w:hAnsi="Arial" w:cs="Arial"/>
          <w:sz w:val="24"/>
          <w:szCs w:val="24"/>
        </w:rPr>
        <w:t xml:space="preserve"> Rotary has a proud record of providing financial support to local students to assist th</w:t>
      </w:r>
      <w:r>
        <w:rPr>
          <w:rFonts w:ascii="Arial" w:hAnsi="Arial" w:cs="Arial"/>
          <w:sz w:val="24"/>
          <w:szCs w:val="24"/>
        </w:rPr>
        <w:t>e</w:t>
      </w:r>
      <w:r w:rsidRPr="00441B4B">
        <w:rPr>
          <w:rFonts w:ascii="Arial" w:hAnsi="Arial" w:cs="Arial"/>
          <w:sz w:val="24"/>
          <w:szCs w:val="24"/>
        </w:rPr>
        <w:t>m to participate in activities of interest at the individual level or throug</w:t>
      </w:r>
      <w:r>
        <w:rPr>
          <w:rFonts w:ascii="Arial" w:hAnsi="Arial" w:cs="Arial"/>
          <w:sz w:val="24"/>
          <w:szCs w:val="24"/>
        </w:rPr>
        <w:t>h initiatives offered by their School/College or community.</w:t>
      </w:r>
    </w:p>
    <w:p w:rsidR="00441B4B" w:rsidRPr="00441B4B" w:rsidRDefault="00441B4B" w:rsidP="00441B4B">
      <w:pPr>
        <w:rPr>
          <w:rFonts w:ascii="Arial" w:hAnsi="Arial" w:cs="Arial"/>
          <w:b/>
          <w:sz w:val="24"/>
          <w:szCs w:val="24"/>
        </w:rPr>
      </w:pPr>
    </w:p>
    <w:p w:rsidR="00BA05D3" w:rsidRPr="00441B4B" w:rsidRDefault="00CC5EC7" w:rsidP="00162FCB">
      <w:pPr>
        <w:pStyle w:val="ListParagraph"/>
        <w:spacing w:after="120"/>
        <w:ind w:left="0"/>
        <w:rPr>
          <w:rFonts w:ascii="Arial" w:hAnsi="Arial" w:cs="Arial"/>
          <w:sz w:val="24"/>
          <w:szCs w:val="24"/>
          <w:u w:val="single"/>
        </w:rPr>
      </w:pPr>
      <w:r w:rsidRPr="00441B4B">
        <w:rPr>
          <w:rFonts w:ascii="Arial" w:hAnsi="Arial" w:cs="Arial"/>
          <w:sz w:val="24"/>
          <w:szCs w:val="24"/>
          <w:u w:val="single"/>
        </w:rPr>
        <w:t xml:space="preserve">Aim </w:t>
      </w:r>
    </w:p>
    <w:p w:rsidR="00BA05D3" w:rsidRPr="00441B4B" w:rsidRDefault="00BA05D3" w:rsidP="00BA05D3">
      <w:pPr>
        <w:rPr>
          <w:rFonts w:ascii="Arial" w:hAnsi="Arial" w:cs="Arial"/>
          <w:sz w:val="24"/>
          <w:szCs w:val="24"/>
        </w:rPr>
      </w:pPr>
      <w:r w:rsidRPr="00441B4B">
        <w:rPr>
          <w:rFonts w:ascii="Arial" w:hAnsi="Arial" w:cs="Arial"/>
          <w:sz w:val="24"/>
          <w:szCs w:val="24"/>
        </w:rPr>
        <w:t>The Program aims to assist se</w:t>
      </w:r>
      <w:r w:rsidR="004F6D42" w:rsidRPr="00441B4B">
        <w:rPr>
          <w:rFonts w:ascii="Arial" w:hAnsi="Arial" w:cs="Arial"/>
          <w:sz w:val="24"/>
          <w:szCs w:val="24"/>
        </w:rPr>
        <w:t xml:space="preserve">condary and college students </w:t>
      </w:r>
      <w:r w:rsidRPr="00441B4B">
        <w:rPr>
          <w:rFonts w:ascii="Arial" w:hAnsi="Arial" w:cs="Arial"/>
          <w:sz w:val="24"/>
          <w:szCs w:val="24"/>
        </w:rPr>
        <w:t>develop their potential in the academic, cultural, arts and sporting areas.</w:t>
      </w:r>
    </w:p>
    <w:p w:rsidR="00BA05D3" w:rsidRPr="00441B4B" w:rsidRDefault="00BA05D3" w:rsidP="00566B0A">
      <w:pPr>
        <w:rPr>
          <w:rFonts w:ascii="Arial" w:hAnsi="Arial" w:cs="Arial"/>
          <w:b/>
          <w:sz w:val="24"/>
          <w:szCs w:val="24"/>
        </w:rPr>
      </w:pPr>
    </w:p>
    <w:p w:rsidR="00566B0A" w:rsidRPr="00441B4B" w:rsidRDefault="00BA05D3" w:rsidP="00162FCB">
      <w:pPr>
        <w:spacing w:after="120"/>
        <w:rPr>
          <w:rFonts w:ascii="Arial" w:hAnsi="Arial" w:cs="Arial"/>
          <w:sz w:val="24"/>
          <w:szCs w:val="24"/>
          <w:u w:val="single"/>
        </w:rPr>
      </w:pPr>
      <w:r w:rsidRPr="00441B4B">
        <w:rPr>
          <w:rFonts w:ascii="Arial" w:hAnsi="Arial" w:cs="Arial"/>
          <w:sz w:val="24"/>
          <w:szCs w:val="24"/>
          <w:u w:val="single"/>
        </w:rPr>
        <w:t>Value of Scholarships</w:t>
      </w:r>
    </w:p>
    <w:p w:rsidR="00BA05D3" w:rsidRPr="00441B4B" w:rsidRDefault="00BA05D3" w:rsidP="00BA05D3">
      <w:pPr>
        <w:rPr>
          <w:rFonts w:ascii="Arial" w:hAnsi="Arial" w:cs="Arial"/>
          <w:sz w:val="24"/>
          <w:szCs w:val="24"/>
        </w:rPr>
      </w:pPr>
      <w:r w:rsidRPr="00441B4B">
        <w:rPr>
          <w:rFonts w:ascii="Arial" w:hAnsi="Arial" w:cs="Arial"/>
          <w:sz w:val="24"/>
          <w:szCs w:val="24"/>
        </w:rPr>
        <w:t>One scholarship to the value of up to $1,000 will be offered to each School/College</w:t>
      </w:r>
      <w:r w:rsidR="00DF7C71" w:rsidRPr="00441B4B">
        <w:rPr>
          <w:rFonts w:ascii="Arial" w:hAnsi="Arial" w:cs="Arial"/>
          <w:sz w:val="24"/>
          <w:szCs w:val="24"/>
        </w:rPr>
        <w:t xml:space="preserve"> in </w:t>
      </w:r>
      <w:proofErr w:type="spellStart"/>
      <w:r w:rsidR="00DF7C71" w:rsidRPr="00441B4B">
        <w:rPr>
          <w:rFonts w:ascii="Arial" w:hAnsi="Arial" w:cs="Arial"/>
          <w:sz w:val="24"/>
          <w:szCs w:val="24"/>
        </w:rPr>
        <w:t>Belconnen</w:t>
      </w:r>
      <w:proofErr w:type="spellEnd"/>
      <w:r w:rsidR="00C8173C" w:rsidRPr="00441B4B">
        <w:rPr>
          <w:rFonts w:ascii="Arial" w:hAnsi="Arial" w:cs="Arial"/>
          <w:sz w:val="24"/>
          <w:szCs w:val="24"/>
        </w:rPr>
        <w:t>.</w:t>
      </w:r>
    </w:p>
    <w:p w:rsidR="00BA05D3" w:rsidRPr="00441B4B" w:rsidRDefault="00BA05D3" w:rsidP="00BA05D3">
      <w:pPr>
        <w:rPr>
          <w:rFonts w:ascii="Arial" w:hAnsi="Arial" w:cs="Arial"/>
          <w:b/>
          <w:sz w:val="24"/>
          <w:szCs w:val="24"/>
          <w:u w:val="single"/>
        </w:rPr>
      </w:pPr>
    </w:p>
    <w:p w:rsidR="0002148B" w:rsidRPr="00441B4B" w:rsidRDefault="0002148B" w:rsidP="00162FCB">
      <w:pPr>
        <w:pStyle w:val="ListParagraph"/>
        <w:spacing w:after="120"/>
        <w:ind w:left="0"/>
        <w:rPr>
          <w:rFonts w:ascii="Arial" w:hAnsi="Arial" w:cs="Arial"/>
          <w:sz w:val="24"/>
          <w:szCs w:val="24"/>
          <w:u w:val="single"/>
        </w:rPr>
      </w:pPr>
      <w:r w:rsidRPr="00441B4B">
        <w:rPr>
          <w:rFonts w:ascii="Arial" w:hAnsi="Arial" w:cs="Arial"/>
          <w:sz w:val="24"/>
          <w:szCs w:val="24"/>
          <w:u w:val="single"/>
        </w:rPr>
        <w:t>Scholarship Period</w:t>
      </w:r>
    </w:p>
    <w:p w:rsidR="0002148B" w:rsidRPr="00441B4B" w:rsidRDefault="0002148B" w:rsidP="0002148B">
      <w:pPr>
        <w:rPr>
          <w:rFonts w:ascii="Arial" w:hAnsi="Arial" w:cs="Arial"/>
          <w:sz w:val="24"/>
          <w:szCs w:val="24"/>
        </w:rPr>
      </w:pPr>
      <w:r w:rsidRPr="00441B4B">
        <w:rPr>
          <w:rFonts w:ascii="Arial" w:hAnsi="Arial" w:cs="Arial"/>
          <w:sz w:val="24"/>
          <w:szCs w:val="24"/>
        </w:rPr>
        <w:t>Funds are to be expended in the 20</w:t>
      </w:r>
      <w:r w:rsidR="00A935BB">
        <w:rPr>
          <w:rFonts w:ascii="Arial" w:hAnsi="Arial" w:cs="Arial"/>
          <w:sz w:val="24"/>
          <w:szCs w:val="24"/>
        </w:rPr>
        <w:t>2</w:t>
      </w:r>
      <w:r w:rsidR="003671C4">
        <w:rPr>
          <w:rFonts w:ascii="Arial" w:hAnsi="Arial" w:cs="Arial"/>
          <w:sz w:val="24"/>
          <w:szCs w:val="24"/>
        </w:rPr>
        <w:t>2</w:t>
      </w:r>
      <w:r w:rsidRPr="00441B4B">
        <w:rPr>
          <w:rFonts w:ascii="Arial" w:hAnsi="Arial" w:cs="Arial"/>
          <w:sz w:val="24"/>
          <w:szCs w:val="24"/>
        </w:rPr>
        <w:t xml:space="preserve"> academic year.  </w:t>
      </w:r>
    </w:p>
    <w:p w:rsidR="0002148B" w:rsidRPr="00441B4B" w:rsidRDefault="0002148B" w:rsidP="00566B0A">
      <w:pPr>
        <w:pStyle w:val="ListParagraph"/>
        <w:ind w:left="0"/>
        <w:rPr>
          <w:rFonts w:ascii="Arial" w:hAnsi="Arial" w:cs="Arial"/>
          <w:sz w:val="24"/>
          <w:szCs w:val="24"/>
          <w:u w:val="single"/>
        </w:rPr>
      </w:pPr>
    </w:p>
    <w:p w:rsidR="00566B0A" w:rsidRPr="00441B4B" w:rsidRDefault="00174D5B" w:rsidP="00162FCB">
      <w:pPr>
        <w:pStyle w:val="ListParagraph"/>
        <w:spacing w:after="120"/>
        <w:ind w:left="0"/>
        <w:rPr>
          <w:rFonts w:ascii="Arial" w:hAnsi="Arial" w:cs="Arial"/>
          <w:sz w:val="24"/>
          <w:szCs w:val="24"/>
          <w:u w:val="single"/>
        </w:rPr>
      </w:pPr>
      <w:r w:rsidRPr="00441B4B">
        <w:rPr>
          <w:rFonts w:ascii="Arial" w:hAnsi="Arial" w:cs="Arial"/>
          <w:sz w:val="24"/>
          <w:szCs w:val="24"/>
          <w:u w:val="single"/>
        </w:rPr>
        <w:t>E</w:t>
      </w:r>
      <w:r w:rsidR="00566B0A" w:rsidRPr="00441B4B">
        <w:rPr>
          <w:rFonts w:ascii="Arial" w:hAnsi="Arial" w:cs="Arial"/>
          <w:sz w:val="24"/>
          <w:szCs w:val="24"/>
          <w:u w:val="single"/>
        </w:rPr>
        <w:t>ligibility</w:t>
      </w:r>
    </w:p>
    <w:p w:rsidR="00566B0A" w:rsidRPr="00441B4B" w:rsidRDefault="00566B0A" w:rsidP="00566B0A">
      <w:pPr>
        <w:rPr>
          <w:rFonts w:ascii="Arial" w:hAnsi="Arial" w:cs="Arial"/>
          <w:sz w:val="24"/>
          <w:szCs w:val="24"/>
        </w:rPr>
      </w:pPr>
      <w:r w:rsidRPr="00441B4B">
        <w:rPr>
          <w:rFonts w:ascii="Arial" w:hAnsi="Arial" w:cs="Arial"/>
          <w:sz w:val="24"/>
          <w:szCs w:val="24"/>
        </w:rPr>
        <w:t>Students in Years 7-12 are eligible to apply for the Scholarships.</w:t>
      </w:r>
    </w:p>
    <w:p w:rsidR="00566B0A" w:rsidRPr="00441B4B" w:rsidRDefault="00566B0A" w:rsidP="00566B0A">
      <w:pPr>
        <w:rPr>
          <w:rFonts w:ascii="Arial" w:hAnsi="Arial" w:cs="Arial"/>
          <w:b/>
          <w:sz w:val="24"/>
          <w:szCs w:val="24"/>
        </w:rPr>
      </w:pPr>
    </w:p>
    <w:p w:rsidR="00566B0A" w:rsidRPr="00441B4B" w:rsidRDefault="00566B0A" w:rsidP="00162FCB">
      <w:pPr>
        <w:spacing w:after="120"/>
        <w:rPr>
          <w:rFonts w:ascii="Arial" w:hAnsi="Arial" w:cs="Arial"/>
          <w:sz w:val="24"/>
          <w:szCs w:val="24"/>
          <w:u w:val="single"/>
        </w:rPr>
      </w:pPr>
      <w:r w:rsidRPr="00441B4B">
        <w:rPr>
          <w:rFonts w:ascii="Arial" w:hAnsi="Arial" w:cs="Arial"/>
          <w:sz w:val="24"/>
          <w:szCs w:val="24"/>
          <w:u w:val="single"/>
        </w:rPr>
        <w:t>Selection Criteria</w:t>
      </w:r>
    </w:p>
    <w:p w:rsidR="00B31B54" w:rsidRPr="00441B4B" w:rsidRDefault="000C5CDF" w:rsidP="00CA2DBC">
      <w:pPr>
        <w:pStyle w:val="PlainText"/>
        <w:spacing w:after="120"/>
        <w:rPr>
          <w:rFonts w:ascii="Arial" w:hAnsi="Arial" w:cs="Arial"/>
          <w:sz w:val="24"/>
          <w:szCs w:val="24"/>
        </w:rPr>
      </w:pPr>
      <w:r w:rsidRPr="00441B4B">
        <w:rPr>
          <w:rFonts w:ascii="Arial" w:hAnsi="Arial" w:cs="Arial"/>
          <w:sz w:val="24"/>
          <w:szCs w:val="24"/>
        </w:rPr>
        <w:t xml:space="preserve">The selection criteria for is </w:t>
      </w:r>
      <w:r w:rsidR="00B31B54" w:rsidRPr="00441B4B">
        <w:rPr>
          <w:rFonts w:ascii="Arial" w:hAnsi="Arial" w:cs="Arial"/>
          <w:sz w:val="24"/>
          <w:szCs w:val="24"/>
        </w:rPr>
        <w:t xml:space="preserve">based on Merit and Need.  </w:t>
      </w:r>
      <w:r w:rsidR="002F4839" w:rsidRPr="00441B4B">
        <w:rPr>
          <w:rFonts w:ascii="Arial" w:hAnsi="Arial" w:cs="Arial"/>
          <w:sz w:val="24"/>
          <w:szCs w:val="24"/>
        </w:rPr>
        <w:t xml:space="preserve"> </w:t>
      </w:r>
      <w:r w:rsidR="00B31B54" w:rsidRPr="00441B4B">
        <w:rPr>
          <w:rFonts w:ascii="Arial" w:hAnsi="Arial" w:cs="Arial"/>
          <w:sz w:val="24"/>
          <w:szCs w:val="24"/>
        </w:rPr>
        <w:t>Applicants should demonstrate:</w:t>
      </w:r>
    </w:p>
    <w:p w:rsidR="00B31B54" w:rsidRPr="00441B4B" w:rsidRDefault="00B31B54" w:rsidP="001B7E0E">
      <w:pPr>
        <w:pStyle w:val="ListParagraph"/>
        <w:numPr>
          <w:ilvl w:val="0"/>
          <w:numId w:val="3"/>
        </w:numPr>
        <w:spacing w:after="120"/>
        <w:rPr>
          <w:rFonts w:ascii="Arial" w:hAnsi="Arial" w:cs="Arial"/>
          <w:sz w:val="24"/>
          <w:szCs w:val="24"/>
        </w:rPr>
      </w:pPr>
      <w:r w:rsidRPr="00441B4B">
        <w:rPr>
          <w:rFonts w:ascii="Arial" w:hAnsi="Arial" w:cs="Arial"/>
          <w:sz w:val="24"/>
          <w:szCs w:val="24"/>
        </w:rPr>
        <w:t>commitment to develop and achieve</w:t>
      </w:r>
      <w:r w:rsidR="002F4839" w:rsidRPr="00441B4B">
        <w:rPr>
          <w:rFonts w:ascii="Arial" w:hAnsi="Arial" w:cs="Arial"/>
          <w:sz w:val="24"/>
          <w:szCs w:val="24"/>
        </w:rPr>
        <w:t xml:space="preserve">; </w:t>
      </w:r>
    </w:p>
    <w:p w:rsidR="00B31B54" w:rsidRPr="00441B4B" w:rsidRDefault="00B31B54" w:rsidP="00B31B54">
      <w:pPr>
        <w:pStyle w:val="ListParagraph"/>
        <w:numPr>
          <w:ilvl w:val="0"/>
          <w:numId w:val="3"/>
        </w:numPr>
        <w:spacing w:after="120"/>
        <w:rPr>
          <w:rFonts w:ascii="Arial" w:hAnsi="Arial" w:cs="Arial"/>
          <w:sz w:val="24"/>
          <w:szCs w:val="24"/>
        </w:rPr>
      </w:pPr>
      <w:r w:rsidRPr="00441B4B">
        <w:rPr>
          <w:rFonts w:ascii="Arial" w:hAnsi="Arial" w:cs="Arial"/>
          <w:sz w:val="24"/>
          <w:szCs w:val="24"/>
        </w:rPr>
        <w:t>positive contribution to the school/college community;</w:t>
      </w:r>
    </w:p>
    <w:p w:rsidR="001B7E0E" w:rsidRPr="00441B4B" w:rsidRDefault="00B31B54" w:rsidP="00566B0A">
      <w:pPr>
        <w:pStyle w:val="ListParagraph"/>
        <w:numPr>
          <w:ilvl w:val="0"/>
          <w:numId w:val="3"/>
        </w:numPr>
        <w:spacing w:after="120"/>
        <w:rPr>
          <w:rFonts w:ascii="Arial" w:hAnsi="Arial" w:cs="Arial"/>
          <w:sz w:val="24"/>
          <w:szCs w:val="24"/>
        </w:rPr>
      </w:pPr>
      <w:proofErr w:type="gramStart"/>
      <w:r w:rsidRPr="00441B4B">
        <w:rPr>
          <w:rFonts w:ascii="Arial" w:hAnsi="Arial" w:cs="Arial"/>
          <w:sz w:val="24"/>
          <w:szCs w:val="24"/>
        </w:rPr>
        <w:t>suitability</w:t>
      </w:r>
      <w:proofErr w:type="gramEnd"/>
      <w:r w:rsidRPr="00441B4B">
        <w:rPr>
          <w:rFonts w:ascii="Arial" w:hAnsi="Arial" w:cs="Arial"/>
          <w:sz w:val="24"/>
          <w:szCs w:val="24"/>
        </w:rPr>
        <w:t xml:space="preserve"> for the award of a Scholar</w:t>
      </w:r>
      <w:r w:rsidR="00B2245B" w:rsidRPr="00441B4B">
        <w:rPr>
          <w:rFonts w:ascii="Arial" w:hAnsi="Arial" w:cs="Arial"/>
          <w:sz w:val="24"/>
          <w:szCs w:val="24"/>
        </w:rPr>
        <w:t>ship in terms of Need.</w:t>
      </w:r>
    </w:p>
    <w:p w:rsidR="00441B4B" w:rsidRPr="00441B4B" w:rsidRDefault="00441B4B" w:rsidP="001B7E0E">
      <w:pPr>
        <w:spacing w:after="120"/>
        <w:rPr>
          <w:rFonts w:ascii="Arial" w:hAnsi="Arial" w:cs="Arial"/>
          <w:b/>
          <w:sz w:val="24"/>
          <w:szCs w:val="24"/>
        </w:rPr>
      </w:pPr>
    </w:p>
    <w:p w:rsidR="00566B0A" w:rsidRPr="00441B4B" w:rsidRDefault="004F6D42" w:rsidP="00162FCB">
      <w:pPr>
        <w:spacing w:after="120"/>
        <w:rPr>
          <w:rFonts w:ascii="Arial" w:hAnsi="Arial" w:cs="Arial"/>
          <w:sz w:val="24"/>
          <w:szCs w:val="24"/>
          <w:u w:val="single"/>
        </w:rPr>
      </w:pPr>
      <w:r w:rsidRPr="00441B4B">
        <w:rPr>
          <w:rFonts w:ascii="Arial" w:hAnsi="Arial" w:cs="Arial"/>
          <w:sz w:val="24"/>
          <w:szCs w:val="24"/>
          <w:u w:val="single"/>
        </w:rPr>
        <w:t>Application</w:t>
      </w:r>
      <w:r w:rsidR="00CC5EC7" w:rsidRPr="00441B4B">
        <w:rPr>
          <w:rFonts w:ascii="Arial" w:hAnsi="Arial" w:cs="Arial"/>
          <w:sz w:val="24"/>
          <w:szCs w:val="24"/>
          <w:u w:val="single"/>
        </w:rPr>
        <w:t xml:space="preserve"> and </w:t>
      </w:r>
      <w:r w:rsidR="00566B0A" w:rsidRPr="00441B4B">
        <w:rPr>
          <w:rFonts w:ascii="Arial" w:hAnsi="Arial" w:cs="Arial"/>
          <w:sz w:val="24"/>
          <w:szCs w:val="24"/>
          <w:u w:val="single"/>
        </w:rPr>
        <w:t>Assessment</w:t>
      </w:r>
    </w:p>
    <w:p w:rsidR="00DD268D" w:rsidRPr="00441B4B" w:rsidRDefault="00566B0A" w:rsidP="00566B0A">
      <w:pPr>
        <w:rPr>
          <w:rFonts w:ascii="Arial" w:hAnsi="Arial" w:cs="Arial"/>
          <w:color w:val="000000" w:themeColor="text1"/>
          <w:sz w:val="24"/>
          <w:szCs w:val="24"/>
        </w:rPr>
      </w:pPr>
      <w:r w:rsidRPr="00441B4B">
        <w:rPr>
          <w:rFonts w:ascii="Arial" w:hAnsi="Arial" w:cs="Arial"/>
          <w:color w:val="000000" w:themeColor="text1"/>
          <w:sz w:val="24"/>
          <w:szCs w:val="24"/>
        </w:rPr>
        <w:t>Students are required t</w:t>
      </w:r>
      <w:r w:rsidR="00162FCB" w:rsidRPr="00441B4B">
        <w:rPr>
          <w:rFonts w:ascii="Arial" w:hAnsi="Arial" w:cs="Arial"/>
          <w:color w:val="000000" w:themeColor="text1"/>
          <w:sz w:val="24"/>
          <w:szCs w:val="24"/>
        </w:rPr>
        <w:t xml:space="preserve">o complete the Application </w:t>
      </w:r>
      <w:r w:rsidRPr="00441B4B">
        <w:rPr>
          <w:rFonts w:ascii="Arial" w:hAnsi="Arial" w:cs="Arial"/>
          <w:color w:val="000000" w:themeColor="text1"/>
          <w:sz w:val="24"/>
          <w:szCs w:val="24"/>
        </w:rPr>
        <w:t xml:space="preserve">at </w:t>
      </w:r>
      <w:r w:rsidRPr="00441B4B">
        <w:rPr>
          <w:rFonts w:ascii="Arial" w:hAnsi="Arial" w:cs="Arial"/>
          <w:color w:val="000000" w:themeColor="text1"/>
          <w:sz w:val="24"/>
          <w:szCs w:val="24"/>
          <w:u w:val="single"/>
        </w:rPr>
        <w:t>Attachment B</w:t>
      </w:r>
      <w:r w:rsidR="00CA2DBC" w:rsidRPr="00441B4B">
        <w:rPr>
          <w:rFonts w:ascii="Arial" w:hAnsi="Arial" w:cs="Arial"/>
          <w:color w:val="000000" w:themeColor="text1"/>
          <w:sz w:val="24"/>
          <w:szCs w:val="24"/>
        </w:rPr>
        <w:t xml:space="preserve">.  </w:t>
      </w:r>
      <w:r w:rsidR="00162FCB" w:rsidRPr="00441B4B">
        <w:rPr>
          <w:rFonts w:ascii="Arial" w:hAnsi="Arial" w:cs="Arial"/>
          <w:color w:val="000000" w:themeColor="text1"/>
          <w:sz w:val="24"/>
          <w:szCs w:val="24"/>
        </w:rPr>
        <w:t xml:space="preserve">Hints on completing the Application are also at </w:t>
      </w:r>
      <w:r w:rsidR="00162FCB" w:rsidRPr="00441B4B">
        <w:rPr>
          <w:rFonts w:ascii="Arial" w:hAnsi="Arial" w:cs="Arial"/>
          <w:color w:val="000000" w:themeColor="text1"/>
          <w:sz w:val="24"/>
          <w:szCs w:val="24"/>
          <w:u w:val="single"/>
        </w:rPr>
        <w:t>Attachment B.</w:t>
      </w:r>
    </w:p>
    <w:p w:rsidR="00DD268D" w:rsidRPr="00441B4B" w:rsidRDefault="00DD268D" w:rsidP="00566B0A">
      <w:pPr>
        <w:rPr>
          <w:rFonts w:ascii="Arial" w:hAnsi="Arial" w:cs="Arial"/>
          <w:sz w:val="24"/>
          <w:szCs w:val="24"/>
        </w:rPr>
      </w:pPr>
    </w:p>
    <w:p w:rsidR="00566B0A" w:rsidRPr="00441B4B" w:rsidRDefault="00640658" w:rsidP="00566B0A">
      <w:pPr>
        <w:rPr>
          <w:rFonts w:ascii="Arial" w:hAnsi="Arial" w:cs="Arial"/>
          <w:sz w:val="24"/>
          <w:szCs w:val="24"/>
        </w:rPr>
      </w:pPr>
      <w:proofErr w:type="spellStart"/>
      <w:r w:rsidRPr="00441B4B">
        <w:rPr>
          <w:rFonts w:ascii="Arial" w:hAnsi="Arial" w:cs="Arial"/>
          <w:sz w:val="24"/>
          <w:szCs w:val="24"/>
        </w:rPr>
        <w:t>Belconnen</w:t>
      </w:r>
      <w:proofErr w:type="spellEnd"/>
      <w:r w:rsidRPr="00441B4B">
        <w:rPr>
          <w:rFonts w:ascii="Arial" w:hAnsi="Arial" w:cs="Arial"/>
          <w:sz w:val="24"/>
          <w:szCs w:val="24"/>
        </w:rPr>
        <w:t xml:space="preserve"> R</w:t>
      </w:r>
      <w:r w:rsidR="00401AB6" w:rsidRPr="00441B4B">
        <w:rPr>
          <w:rFonts w:ascii="Arial" w:hAnsi="Arial" w:cs="Arial"/>
          <w:sz w:val="24"/>
          <w:szCs w:val="24"/>
        </w:rPr>
        <w:t>otary</w:t>
      </w:r>
      <w:r w:rsidR="00FE476C" w:rsidRPr="00441B4B">
        <w:rPr>
          <w:rFonts w:ascii="Arial" w:hAnsi="Arial" w:cs="Arial"/>
          <w:sz w:val="24"/>
          <w:szCs w:val="24"/>
        </w:rPr>
        <w:t xml:space="preserve"> is of the view that by </w:t>
      </w:r>
      <w:r w:rsidR="00162FCB" w:rsidRPr="00441B4B">
        <w:rPr>
          <w:rFonts w:ascii="Arial" w:hAnsi="Arial" w:cs="Arial"/>
          <w:sz w:val="24"/>
          <w:szCs w:val="24"/>
        </w:rPr>
        <w:t>completing the Application,</w:t>
      </w:r>
      <w:r w:rsidR="0011775A" w:rsidRPr="00441B4B">
        <w:rPr>
          <w:rFonts w:ascii="Arial" w:hAnsi="Arial" w:cs="Arial"/>
          <w:sz w:val="24"/>
          <w:szCs w:val="24"/>
        </w:rPr>
        <w:t xml:space="preserve"> recipients</w:t>
      </w:r>
      <w:r w:rsidR="00490AFA" w:rsidRPr="00441B4B">
        <w:rPr>
          <w:rFonts w:ascii="Arial" w:hAnsi="Arial" w:cs="Arial"/>
          <w:sz w:val="24"/>
          <w:szCs w:val="24"/>
        </w:rPr>
        <w:t xml:space="preserve"> will have </w:t>
      </w:r>
      <w:r w:rsidR="00CA2DBC" w:rsidRPr="00441B4B">
        <w:rPr>
          <w:rFonts w:ascii="Arial" w:hAnsi="Arial" w:cs="Arial"/>
          <w:sz w:val="24"/>
          <w:szCs w:val="24"/>
        </w:rPr>
        <w:t>a stronger sense of ownership</w:t>
      </w:r>
      <w:r w:rsidR="00490AFA" w:rsidRPr="00441B4B">
        <w:rPr>
          <w:rFonts w:ascii="Arial" w:hAnsi="Arial" w:cs="Arial"/>
          <w:sz w:val="24"/>
          <w:szCs w:val="24"/>
        </w:rPr>
        <w:t xml:space="preserve"> and commitment to spending </w:t>
      </w:r>
      <w:r w:rsidR="00CA2DBC" w:rsidRPr="00441B4B">
        <w:rPr>
          <w:rFonts w:ascii="Arial" w:hAnsi="Arial" w:cs="Arial"/>
          <w:sz w:val="24"/>
          <w:szCs w:val="24"/>
        </w:rPr>
        <w:t>Scholarship f</w:t>
      </w:r>
      <w:r w:rsidR="00490AFA" w:rsidRPr="00441B4B">
        <w:rPr>
          <w:rFonts w:ascii="Arial" w:hAnsi="Arial" w:cs="Arial"/>
          <w:sz w:val="24"/>
          <w:szCs w:val="24"/>
        </w:rPr>
        <w:t xml:space="preserve">unds </w:t>
      </w:r>
      <w:r w:rsidR="00CA2DBC" w:rsidRPr="00441B4B">
        <w:rPr>
          <w:rFonts w:ascii="Arial" w:hAnsi="Arial" w:cs="Arial"/>
          <w:sz w:val="24"/>
          <w:szCs w:val="24"/>
        </w:rPr>
        <w:t>effective</w:t>
      </w:r>
      <w:r w:rsidR="00490AFA" w:rsidRPr="00441B4B">
        <w:rPr>
          <w:rFonts w:ascii="Arial" w:hAnsi="Arial" w:cs="Arial"/>
          <w:sz w:val="24"/>
          <w:szCs w:val="24"/>
        </w:rPr>
        <w:t xml:space="preserve">ly.  </w:t>
      </w:r>
      <w:r w:rsidR="00454D69" w:rsidRPr="00441B4B">
        <w:rPr>
          <w:rFonts w:ascii="Arial" w:hAnsi="Arial" w:cs="Arial"/>
          <w:sz w:val="24"/>
          <w:szCs w:val="24"/>
        </w:rPr>
        <w:t>It also helps to rank a</w:t>
      </w:r>
      <w:r w:rsidR="00B2245B" w:rsidRPr="00441B4B">
        <w:rPr>
          <w:rFonts w:ascii="Arial" w:hAnsi="Arial" w:cs="Arial"/>
          <w:sz w:val="24"/>
          <w:szCs w:val="24"/>
        </w:rPr>
        <w:t xml:space="preserve">pplicants in terms of </w:t>
      </w:r>
      <w:r w:rsidR="00454ED9" w:rsidRPr="00441B4B">
        <w:rPr>
          <w:rFonts w:ascii="Arial" w:hAnsi="Arial" w:cs="Arial"/>
          <w:sz w:val="24"/>
          <w:szCs w:val="24"/>
        </w:rPr>
        <w:t>N</w:t>
      </w:r>
      <w:r w:rsidR="00454D69" w:rsidRPr="00441B4B">
        <w:rPr>
          <w:rFonts w:ascii="Arial" w:hAnsi="Arial" w:cs="Arial"/>
          <w:sz w:val="24"/>
          <w:szCs w:val="24"/>
        </w:rPr>
        <w:t>eed</w:t>
      </w:r>
      <w:r w:rsidR="00BD7B68" w:rsidRPr="00441B4B">
        <w:rPr>
          <w:rFonts w:ascii="Arial" w:hAnsi="Arial" w:cs="Arial"/>
          <w:sz w:val="24"/>
          <w:szCs w:val="24"/>
        </w:rPr>
        <w:t xml:space="preserve">, </w:t>
      </w:r>
      <w:r w:rsidR="00415DB9" w:rsidRPr="00441B4B">
        <w:rPr>
          <w:rFonts w:ascii="Arial" w:hAnsi="Arial" w:cs="Arial"/>
          <w:sz w:val="24"/>
          <w:szCs w:val="24"/>
        </w:rPr>
        <w:t xml:space="preserve">and gives </w:t>
      </w:r>
      <w:r w:rsidR="00CF5C71" w:rsidRPr="00441B4B">
        <w:rPr>
          <w:rFonts w:ascii="Arial" w:hAnsi="Arial" w:cs="Arial"/>
          <w:sz w:val="24"/>
          <w:szCs w:val="24"/>
        </w:rPr>
        <w:t>assurance of value for money from the Club’s perspective.</w:t>
      </w:r>
    </w:p>
    <w:p w:rsidR="00B31B54" w:rsidRPr="00441B4B" w:rsidRDefault="00B31B54" w:rsidP="00566B0A">
      <w:pPr>
        <w:rPr>
          <w:rFonts w:ascii="Arial" w:hAnsi="Arial" w:cs="Arial"/>
          <w:b/>
          <w:color w:val="FF0000"/>
          <w:sz w:val="24"/>
          <w:szCs w:val="24"/>
        </w:rPr>
      </w:pPr>
    </w:p>
    <w:p w:rsidR="00566B0A" w:rsidRPr="00441B4B" w:rsidRDefault="00174D5B" w:rsidP="00566B0A">
      <w:pPr>
        <w:rPr>
          <w:rFonts w:ascii="Arial" w:hAnsi="Arial" w:cs="Arial"/>
          <w:sz w:val="24"/>
          <w:szCs w:val="24"/>
        </w:rPr>
      </w:pPr>
      <w:r w:rsidRPr="00441B4B">
        <w:rPr>
          <w:rFonts w:ascii="Arial" w:hAnsi="Arial" w:cs="Arial"/>
          <w:sz w:val="24"/>
          <w:szCs w:val="24"/>
        </w:rPr>
        <w:t xml:space="preserve">School/College </w:t>
      </w:r>
      <w:proofErr w:type="gramStart"/>
      <w:r w:rsidRPr="00441B4B">
        <w:rPr>
          <w:rFonts w:ascii="Arial" w:hAnsi="Arial" w:cs="Arial"/>
          <w:sz w:val="24"/>
          <w:szCs w:val="24"/>
        </w:rPr>
        <w:t>s</w:t>
      </w:r>
      <w:r w:rsidR="00566B0A" w:rsidRPr="00441B4B">
        <w:rPr>
          <w:rFonts w:ascii="Arial" w:hAnsi="Arial" w:cs="Arial"/>
          <w:sz w:val="24"/>
          <w:szCs w:val="24"/>
        </w:rPr>
        <w:t>taff are</w:t>
      </w:r>
      <w:proofErr w:type="gramEnd"/>
      <w:r w:rsidR="00566B0A" w:rsidRPr="00441B4B">
        <w:rPr>
          <w:rFonts w:ascii="Arial" w:hAnsi="Arial" w:cs="Arial"/>
          <w:sz w:val="24"/>
          <w:szCs w:val="24"/>
        </w:rPr>
        <w:t xml:space="preserve"> encouraged to work with students and families in t</w:t>
      </w:r>
      <w:r w:rsidR="002B6EC7" w:rsidRPr="00441B4B">
        <w:rPr>
          <w:rFonts w:ascii="Arial" w:hAnsi="Arial" w:cs="Arial"/>
          <w:sz w:val="24"/>
          <w:szCs w:val="24"/>
        </w:rPr>
        <w:t xml:space="preserve">he application process as this enhances </w:t>
      </w:r>
      <w:r w:rsidR="00566B0A" w:rsidRPr="00441B4B">
        <w:rPr>
          <w:rFonts w:ascii="Arial" w:hAnsi="Arial" w:cs="Arial"/>
          <w:sz w:val="24"/>
          <w:szCs w:val="24"/>
        </w:rPr>
        <w:t xml:space="preserve">student participation and family involvement.  </w:t>
      </w:r>
      <w:r w:rsidR="00CA2DBC" w:rsidRPr="00441B4B">
        <w:rPr>
          <w:rFonts w:ascii="Arial" w:hAnsi="Arial" w:cs="Arial"/>
          <w:sz w:val="24"/>
          <w:szCs w:val="24"/>
        </w:rPr>
        <w:t xml:space="preserve"> Applicants are required to obtain a brief statement </w:t>
      </w:r>
      <w:r w:rsidR="0011775A" w:rsidRPr="00441B4B">
        <w:rPr>
          <w:rFonts w:ascii="Arial" w:hAnsi="Arial" w:cs="Arial"/>
          <w:sz w:val="24"/>
          <w:szCs w:val="24"/>
        </w:rPr>
        <w:t xml:space="preserve">from </w:t>
      </w:r>
      <w:r w:rsidR="002B6EC7" w:rsidRPr="00441B4B">
        <w:rPr>
          <w:rFonts w:ascii="Arial" w:hAnsi="Arial" w:cs="Arial"/>
          <w:sz w:val="24"/>
          <w:szCs w:val="24"/>
        </w:rPr>
        <w:t>a S</w:t>
      </w:r>
      <w:r w:rsidR="0002148B" w:rsidRPr="00441B4B">
        <w:rPr>
          <w:rFonts w:ascii="Arial" w:hAnsi="Arial" w:cs="Arial"/>
          <w:sz w:val="24"/>
          <w:szCs w:val="24"/>
        </w:rPr>
        <w:t>chool/C</w:t>
      </w:r>
      <w:r w:rsidR="00CA2DBC" w:rsidRPr="00441B4B">
        <w:rPr>
          <w:rFonts w:ascii="Arial" w:hAnsi="Arial" w:cs="Arial"/>
          <w:sz w:val="24"/>
          <w:szCs w:val="24"/>
        </w:rPr>
        <w:t xml:space="preserve">ollege </w:t>
      </w:r>
      <w:r w:rsidR="00DD268D" w:rsidRPr="00441B4B">
        <w:rPr>
          <w:rFonts w:ascii="Arial" w:hAnsi="Arial" w:cs="Arial"/>
          <w:sz w:val="24"/>
          <w:szCs w:val="24"/>
        </w:rPr>
        <w:t xml:space="preserve">staff </w:t>
      </w:r>
      <w:r w:rsidR="00CA2DBC" w:rsidRPr="00441B4B">
        <w:rPr>
          <w:rFonts w:ascii="Arial" w:hAnsi="Arial" w:cs="Arial"/>
          <w:sz w:val="24"/>
          <w:szCs w:val="24"/>
        </w:rPr>
        <w:t>member to supp</w:t>
      </w:r>
      <w:r w:rsidR="0011775A" w:rsidRPr="00441B4B">
        <w:rPr>
          <w:rFonts w:ascii="Arial" w:hAnsi="Arial" w:cs="Arial"/>
          <w:sz w:val="24"/>
          <w:szCs w:val="24"/>
        </w:rPr>
        <w:t>ort claims in</w:t>
      </w:r>
      <w:r w:rsidRPr="00441B4B">
        <w:rPr>
          <w:rFonts w:ascii="Arial" w:hAnsi="Arial" w:cs="Arial"/>
          <w:sz w:val="24"/>
          <w:szCs w:val="24"/>
        </w:rPr>
        <w:t xml:space="preserve"> their Application. </w:t>
      </w:r>
    </w:p>
    <w:p w:rsidR="00566B0A" w:rsidRPr="00441B4B" w:rsidRDefault="00566B0A" w:rsidP="00566B0A">
      <w:pPr>
        <w:rPr>
          <w:rFonts w:ascii="Arial" w:hAnsi="Arial" w:cs="Arial"/>
          <w:color w:val="000000" w:themeColor="text1"/>
          <w:sz w:val="24"/>
          <w:szCs w:val="24"/>
        </w:rPr>
      </w:pPr>
    </w:p>
    <w:p w:rsidR="00FC331A" w:rsidRDefault="00FC331A">
      <w:pPr>
        <w:rPr>
          <w:rFonts w:ascii="Arial" w:hAnsi="Arial" w:cs="Arial"/>
          <w:sz w:val="24"/>
          <w:szCs w:val="24"/>
        </w:rPr>
      </w:pPr>
      <w:r>
        <w:rPr>
          <w:rFonts w:ascii="Arial" w:hAnsi="Arial" w:cs="Arial"/>
          <w:sz w:val="24"/>
          <w:szCs w:val="24"/>
        </w:rPr>
        <w:br w:type="page"/>
      </w:r>
    </w:p>
    <w:p w:rsidR="00FE476C" w:rsidRPr="00441B4B" w:rsidRDefault="00162FCB" w:rsidP="00566B0A">
      <w:pPr>
        <w:rPr>
          <w:rFonts w:ascii="Arial" w:hAnsi="Arial" w:cs="Arial"/>
          <w:sz w:val="24"/>
          <w:szCs w:val="24"/>
        </w:rPr>
      </w:pPr>
      <w:r w:rsidRPr="00441B4B">
        <w:rPr>
          <w:rFonts w:ascii="Arial" w:hAnsi="Arial" w:cs="Arial"/>
          <w:sz w:val="24"/>
          <w:szCs w:val="24"/>
        </w:rPr>
        <w:lastRenderedPageBreak/>
        <w:t>It is recommended that A</w:t>
      </w:r>
      <w:r w:rsidR="00174D5B" w:rsidRPr="00441B4B">
        <w:rPr>
          <w:rFonts w:ascii="Arial" w:hAnsi="Arial" w:cs="Arial"/>
          <w:sz w:val="24"/>
          <w:szCs w:val="24"/>
        </w:rPr>
        <w:t xml:space="preserve">pplications be </w:t>
      </w:r>
      <w:r w:rsidR="00FC331A">
        <w:rPr>
          <w:rFonts w:ascii="Arial" w:hAnsi="Arial" w:cs="Arial"/>
          <w:sz w:val="24"/>
          <w:szCs w:val="24"/>
        </w:rPr>
        <w:t xml:space="preserve">initially </w:t>
      </w:r>
      <w:r w:rsidR="00174D5B" w:rsidRPr="00441B4B">
        <w:rPr>
          <w:rFonts w:ascii="Arial" w:hAnsi="Arial" w:cs="Arial"/>
          <w:sz w:val="24"/>
          <w:szCs w:val="24"/>
        </w:rPr>
        <w:t xml:space="preserve">assessed </w:t>
      </w:r>
      <w:r w:rsidR="002B6EC7" w:rsidRPr="00441B4B">
        <w:rPr>
          <w:rFonts w:ascii="Arial" w:hAnsi="Arial" w:cs="Arial"/>
          <w:sz w:val="24"/>
          <w:szCs w:val="24"/>
        </w:rPr>
        <w:t xml:space="preserve">by a small panel of staff, </w:t>
      </w:r>
      <w:proofErr w:type="spellStart"/>
      <w:r w:rsidR="002B6EC7" w:rsidRPr="00441B4B">
        <w:rPr>
          <w:rFonts w:ascii="Arial" w:hAnsi="Arial" w:cs="Arial"/>
          <w:sz w:val="24"/>
          <w:szCs w:val="24"/>
        </w:rPr>
        <w:t>eg</w:t>
      </w:r>
      <w:proofErr w:type="spellEnd"/>
      <w:r w:rsidR="002B6EC7" w:rsidRPr="00441B4B">
        <w:rPr>
          <w:rFonts w:ascii="Arial" w:hAnsi="Arial" w:cs="Arial"/>
          <w:sz w:val="24"/>
          <w:szCs w:val="24"/>
        </w:rPr>
        <w:t xml:space="preserve"> </w:t>
      </w:r>
      <w:r w:rsidR="00566B0A" w:rsidRPr="00441B4B">
        <w:rPr>
          <w:rFonts w:ascii="Arial" w:hAnsi="Arial" w:cs="Arial"/>
          <w:sz w:val="24"/>
          <w:szCs w:val="24"/>
        </w:rPr>
        <w:t>teachers/year coordinators, to ensure transparency of th</w:t>
      </w:r>
      <w:r w:rsidR="002B6EC7" w:rsidRPr="00441B4B">
        <w:rPr>
          <w:rFonts w:ascii="Arial" w:hAnsi="Arial" w:cs="Arial"/>
          <w:sz w:val="24"/>
          <w:szCs w:val="24"/>
        </w:rPr>
        <w:t xml:space="preserve">e selection process.  </w:t>
      </w:r>
      <w:r w:rsidR="00FC331A">
        <w:rPr>
          <w:rFonts w:ascii="Arial" w:hAnsi="Arial" w:cs="Arial"/>
          <w:sz w:val="24"/>
          <w:szCs w:val="24"/>
        </w:rPr>
        <w:t xml:space="preserve">Applications are to be lodged with the Rotary Club for final decision.  </w:t>
      </w:r>
      <w:r w:rsidR="00FE476C" w:rsidRPr="00441B4B">
        <w:rPr>
          <w:rFonts w:ascii="Arial" w:hAnsi="Arial" w:cs="Arial"/>
          <w:sz w:val="24"/>
          <w:szCs w:val="24"/>
        </w:rPr>
        <w:t xml:space="preserve">The Club will work closely with Schools/Colleges </w:t>
      </w:r>
      <w:r w:rsidRPr="00441B4B">
        <w:rPr>
          <w:rFonts w:ascii="Arial" w:hAnsi="Arial" w:cs="Arial"/>
          <w:sz w:val="24"/>
          <w:szCs w:val="24"/>
        </w:rPr>
        <w:t xml:space="preserve">to reach consensus </w:t>
      </w:r>
      <w:r w:rsidR="00FE476C" w:rsidRPr="00441B4B">
        <w:rPr>
          <w:rFonts w:ascii="Arial" w:hAnsi="Arial" w:cs="Arial"/>
          <w:sz w:val="24"/>
          <w:szCs w:val="24"/>
        </w:rPr>
        <w:t>on the most suitable applicants.</w:t>
      </w:r>
    </w:p>
    <w:p w:rsidR="00FC331A" w:rsidRDefault="00FC331A" w:rsidP="00566B0A">
      <w:pPr>
        <w:rPr>
          <w:rFonts w:ascii="Arial" w:hAnsi="Arial" w:cs="Arial"/>
          <w:sz w:val="24"/>
          <w:szCs w:val="24"/>
          <w:u w:val="single"/>
        </w:rPr>
      </w:pPr>
    </w:p>
    <w:p w:rsidR="00FE476C" w:rsidRPr="00441B4B" w:rsidRDefault="00FE476C" w:rsidP="00566B0A">
      <w:pPr>
        <w:rPr>
          <w:rFonts w:ascii="Arial" w:hAnsi="Arial" w:cs="Arial"/>
          <w:sz w:val="24"/>
          <w:szCs w:val="24"/>
          <w:u w:val="single"/>
        </w:rPr>
      </w:pPr>
      <w:proofErr w:type="spellStart"/>
      <w:r w:rsidRPr="00441B4B">
        <w:rPr>
          <w:rFonts w:ascii="Arial" w:hAnsi="Arial" w:cs="Arial"/>
          <w:sz w:val="24"/>
          <w:szCs w:val="24"/>
          <w:u w:val="single"/>
        </w:rPr>
        <w:t>Lodgement</w:t>
      </w:r>
      <w:proofErr w:type="spellEnd"/>
      <w:r w:rsidRPr="00441B4B">
        <w:rPr>
          <w:rFonts w:ascii="Arial" w:hAnsi="Arial" w:cs="Arial"/>
          <w:sz w:val="24"/>
          <w:szCs w:val="24"/>
          <w:u w:val="single"/>
        </w:rPr>
        <w:t xml:space="preserve"> of Applications</w:t>
      </w:r>
    </w:p>
    <w:p w:rsidR="00FE476C" w:rsidRPr="00441B4B" w:rsidRDefault="00B31B54" w:rsidP="00640658">
      <w:pPr>
        <w:spacing w:after="120"/>
        <w:rPr>
          <w:rFonts w:ascii="Arial" w:hAnsi="Arial" w:cs="Arial"/>
          <w:sz w:val="24"/>
          <w:szCs w:val="24"/>
        </w:rPr>
      </w:pPr>
      <w:r w:rsidRPr="00441B4B">
        <w:rPr>
          <w:rFonts w:ascii="Arial" w:hAnsi="Arial" w:cs="Arial"/>
          <w:sz w:val="24"/>
          <w:szCs w:val="24"/>
        </w:rPr>
        <w:t>A</w:t>
      </w:r>
      <w:r w:rsidR="00C8173C" w:rsidRPr="00441B4B">
        <w:rPr>
          <w:rFonts w:ascii="Arial" w:hAnsi="Arial" w:cs="Arial"/>
          <w:sz w:val="24"/>
          <w:szCs w:val="24"/>
        </w:rPr>
        <w:t xml:space="preserve">pplications are to be </w:t>
      </w:r>
      <w:r w:rsidR="00640658" w:rsidRPr="00441B4B">
        <w:rPr>
          <w:rFonts w:ascii="Arial" w:hAnsi="Arial" w:cs="Arial"/>
          <w:sz w:val="24"/>
          <w:szCs w:val="24"/>
        </w:rPr>
        <w:t xml:space="preserve">emailed </w:t>
      </w:r>
      <w:r w:rsidR="00640658" w:rsidRPr="00441B4B">
        <w:rPr>
          <w:rFonts w:ascii="Arial" w:hAnsi="Arial" w:cs="Arial"/>
          <w:i/>
          <w:sz w:val="24"/>
          <w:szCs w:val="24"/>
        </w:rPr>
        <w:t xml:space="preserve">by </w:t>
      </w:r>
      <w:r w:rsidR="00640658" w:rsidRPr="00441B4B">
        <w:rPr>
          <w:rFonts w:ascii="Arial" w:hAnsi="Arial" w:cs="Arial"/>
          <w:b/>
          <w:i/>
          <w:sz w:val="24"/>
          <w:szCs w:val="24"/>
          <w:u w:val="single"/>
        </w:rPr>
        <w:t xml:space="preserve">Friday </w:t>
      </w:r>
      <w:r w:rsidR="003671C4">
        <w:rPr>
          <w:rFonts w:ascii="Arial" w:hAnsi="Arial" w:cs="Arial"/>
          <w:b/>
          <w:i/>
          <w:sz w:val="24"/>
          <w:szCs w:val="24"/>
          <w:u w:val="single"/>
        </w:rPr>
        <w:t>26</w:t>
      </w:r>
      <w:r w:rsidR="00640658" w:rsidRPr="00441B4B">
        <w:rPr>
          <w:rFonts w:ascii="Arial" w:hAnsi="Arial" w:cs="Arial"/>
          <w:b/>
          <w:i/>
          <w:sz w:val="24"/>
          <w:szCs w:val="24"/>
          <w:u w:val="single"/>
        </w:rPr>
        <w:t xml:space="preserve"> November 20</w:t>
      </w:r>
      <w:r w:rsidR="003379B9">
        <w:rPr>
          <w:rFonts w:ascii="Arial" w:hAnsi="Arial" w:cs="Arial"/>
          <w:b/>
          <w:i/>
          <w:sz w:val="24"/>
          <w:szCs w:val="24"/>
          <w:u w:val="single"/>
        </w:rPr>
        <w:t>2</w:t>
      </w:r>
      <w:r w:rsidR="003671C4">
        <w:rPr>
          <w:rFonts w:ascii="Arial" w:hAnsi="Arial" w:cs="Arial"/>
          <w:b/>
          <w:i/>
          <w:sz w:val="24"/>
          <w:szCs w:val="24"/>
          <w:u w:val="single"/>
        </w:rPr>
        <w:t>1</w:t>
      </w:r>
      <w:r w:rsidR="00640658" w:rsidRPr="00441B4B">
        <w:rPr>
          <w:rFonts w:ascii="Arial" w:hAnsi="Arial" w:cs="Arial"/>
          <w:b/>
          <w:sz w:val="24"/>
          <w:szCs w:val="24"/>
        </w:rPr>
        <w:t xml:space="preserve"> </w:t>
      </w:r>
      <w:r w:rsidR="00640658" w:rsidRPr="00441B4B">
        <w:rPr>
          <w:rFonts w:ascii="Arial" w:hAnsi="Arial" w:cs="Arial"/>
          <w:sz w:val="24"/>
          <w:szCs w:val="24"/>
        </w:rPr>
        <w:t>to:</w:t>
      </w:r>
    </w:p>
    <w:p w:rsidR="00A935BB" w:rsidRDefault="00A935BB" w:rsidP="00566B0A">
      <w:pPr>
        <w:rPr>
          <w:rFonts w:ascii="Arial" w:hAnsi="Arial" w:cs="Arial"/>
          <w:sz w:val="24"/>
          <w:szCs w:val="24"/>
        </w:rPr>
      </w:pPr>
    </w:p>
    <w:p w:rsidR="00FE476C" w:rsidRPr="00441B4B" w:rsidRDefault="00A935BB" w:rsidP="00566B0A">
      <w:pPr>
        <w:rPr>
          <w:rFonts w:ascii="Arial" w:hAnsi="Arial" w:cs="Arial"/>
          <w:b/>
          <w:sz w:val="24"/>
          <w:szCs w:val="24"/>
        </w:rPr>
      </w:pPr>
      <w:r>
        <w:rPr>
          <w:rFonts w:ascii="Arial" w:hAnsi="Arial" w:cs="Arial"/>
          <w:sz w:val="24"/>
          <w:szCs w:val="24"/>
        </w:rPr>
        <w:t>M</w:t>
      </w:r>
      <w:r w:rsidR="00FE476C" w:rsidRPr="00441B4B">
        <w:rPr>
          <w:rFonts w:ascii="Arial" w:hAnsi="Arial" w:cs="Arial"/>
          <w:sz w:val="24"/>
          <w:szCs w:val="24"/>
        </w:rPr>
        <w:t xml:space="preserve">ary Cruickshank, address: </w:t>
      </w:r>
      <w:r w:rsidR="00640658" w:rsidRPr="00441B4B">
        <w:rPr>
          <w:rFonts w:ascii="Arial" w:hAnsi="Arial" w:cs="Arial"/>
          <w:sz w:val="24"/>
          <w:szCs w:val="24"/>
          <w:u w:val="single"/>
        </w:rPr>
        <w:t>mrcshank@grapevine.com.au</w:t>
      </w:r>
    </w:p>
    <w:p w:rsidR="004F6D42" w:rsidRPr="00441B4B" w:rsidRDefault="004F6D42" w:rsidP="00C06B95">
      <w:pPr>
        <w:tabs>
          <w:tab w:val="left" w:pos="4005"/>
        </w:tabs>
        <w:spacing w:after="120"/>
        <w:rPr>
          <w:rFonts w:ascii="Arial" w:hAnsi="Arial" w:cs="Arial"/>
          <w:sz w:val="24"/>
          <w:szCs w:val="24"/>
          <w:u w:val="single"/>
        </w:rPr>
      </w:pPr>
    </w:p>
    <w:p w:rsidR="0002148B" w:rsidRPr="00441B4B" w:rsidRDefault="0002148B" w:rsidP="00C06B95">
      <w:pPr>
        <w:tabs>
          <w:tab w:val="left" w:pos="4005"/>
        </w:tabs>
        <w:spacing w:after="120"/>
        <w:rPr>
          <w:rFonts w:ascii="Arial" w:hAnsi="Arial" w:cs="Arial"/>
          <w:sz w:val="24"/>
          <w:szCs w:val="24"/>
          <w:u w:val="single"/>
        </w:rPr>
      </w:pPr>
      <w:r w:rsidRPr="00441B4B">
        <w:rPr>
          <w:rFonts w:ascii="Arial" w:hAnsi="Arial" w:cs="Arial"/>
          <w:sz w:val="24"/>
          <w:szCs w:val="24"/>
          <w:u w:val="single"/>
        </w:rPr>
        <w:t xml:space="preserve">Timeframes </w:t>
      </w:r>
    </w:p>
    <w:tbl>
      <w:tblPr>
        <w:tblStyle w:val="TableGrid"/>
        <w:tblW w:w="10818" w:type="dxa"/>
        <w:tblLook w:val="04A0" w:firstRow="1" w:lastRow="0" w:firstColumn="1" w:lastColumn="0" w:noHBand="0" w:noVBand="1"/>
      </w:tblPr>
      <w:tblGrid>
        <w:gridCol w:w="6228"/>
        <w:gridCol w:w="4590"/>
      </w:tblGrid>
      <w:tr w:rsidR="0002148B" w:rsidRPr="00441B4B" w:rsidTr="004F6D42">
        <w:tc>
          <w:tcPr>
            <w:tcW w:w="6228" w:type="dxa"/>
          </w:tcPr>
          <w:p w:rsidR="0002148B" w:rsidRPr="00441B4B" w:rsidRDefault="0002148B" w:rsidP="0002148B">
            <w:pPr>
              <w:spacing w:before="120" w:after="120"/>
              <w:rPr>
                <w:rFonts w:ascii="Arial" w:hAnsi="Arial" w:cs="Arial"/>
                <w:b/>
                <w:sz w:val="24"/>
                <w:szCs w:val="24"/>
              </w:rPr>
            </w:pPr>
            <w:r w:rsidRPr="00441B4B">
              <w:rPr>
                <w:rFonts w:ascii="Arial" w:hAnsi="Arial" w:cs="Arial"/>
                <w:b/>
                <w:sz w:val="24"/>
                <w:szCs w:val="24"/>
              </w:rPr>
              <w:t>ACTIVITY</w:t>
            </w:r>
          </w:p>
        </w:tc>
        <w:tc>
          <w:tcPr>
            <w:tcW w:w="4590" w:type="dxa"/>
          </w:tcPr>
          <w:p w:rsidR="0002148B" w:rsidRPr="00441B4B" w:rsidRDefault="00C06B95" w:rsidP="0002148B">
            <w:pPr>
              <w:spacing w:before="120" w:after="120"/>
              <w:rPr>
                <w:rFonts w:ascii="Arial" w:hAnsi="Arial" w:cs="Arial"/>
                <w:b/>
                <w:sz w:val="24"/>
                <w:szCs w:val="24"/>
              </w:rPr>
            </w:pPr>
            <w:r w:rsidRPr="00441B4B">
              <w:rPr>
                <w:rFonts w:ascii="Arial" w:hAnsi="Arial" w:cs="Arial"/>
                <w:b/>
                <w:sz w:val="24"/>
                <w:szCs w:val="24"/>
              </w:rPr>
              <w:t>DATE</w:t>
            </w:r>
          </w:p>
        </w:tc>
      </w:tr>
      <w:tr w:rsidR="0002148B" w:rsidRPr="00441B4B" w:rsidTr="004F6D42">
        <w:tc>
          <w:tcPr>
            <w:tcW w:w="6228" w:type="dxa"/>
          </w:tcPr>
          <w:p w:rsidR="0002148B" w:rsidRPr="00441B4B" w:rsidRDefault="00C06B95" w:rsidP="00C06B95">
            <w:pPr>
              <w:spacing w:before="120"/>
              <w:rPr>
                <w:rFonts w:ascii="Arial" w:hAnsi="Arial" w:cs="Arial"/>
                <w:sz w:val="24"/>
                <w:szCs w:val="24"/>
              </w:rPr>
            </w:pPr>
            <w:r w:rsidRPr="00441B4B">
              <w:rPr>
                <w:rFonts w:ascii="Arial" w:hAnsi="Arial" w:cs="Arial"/>
                <w:sz w:val="24"/>
                <w:szCs w:val="24"/>
              </w:rPr>
              <w:t>Announcement of Scholarships for the 2019 academic year</w:t>
            </w:r>
          </w:p>
        </w:tc>
        <w:tc>
          <w:tcPr>
            <w:tcW w:w="4590" w:type="dxa"/>
          </w:tcPr>
          <w:p w:rsidR="0002148B" w:rsidRPr="00441B4B" w:rsidRDefault="00C06B95" w:rsidP="00C06B95">
            <w:pPr>
              <w:spacing w:before="120"/>
              <w:rPr>
                <w:rFonts w:ascii="Arial" w:hAnsi="Arial" w:cs="Arial"/>
                <w:sz w:val="24"/>
                <w:szCs w:val="24"/>
              </w:rPr>
            </w:pPr>
            <w:r w:rsidRPr="00441B4B">
              <w:rPr>
                <w:rFonts w:ascii="Arial" w:hAnsi="Arial" w:cs="Arial"/>
                <w:sz w:val="24"/>
                <w:szCs w:val="24"/>
              </w:rPr>
              <w:t xml:space="preserve">By Friday </w:t>
            </w:r>
            <w:r w:rsidR="003671C4">
              <w:rPr>
                <w:rFonts w:ascii="Arial" w:hAnsi="Arial" w:cs="Arial"/>
                <w:sz w:val="24"/>
                <w:szCs w:val="24"/>
              </w:rPr>
              <w:t>5 November</w:t>
            </w:r>
            <w:r w:rsidRPr="00441B4B">
              <w:rPr>
                <w:rFonts w:ascii="Arial" w:hAnsi="Arial" w:cs="Arial"/>
                <w:sz w:val="24"/>
                <w:szCs w:val="24"/>
              </w:rPr>
              <w:t xml:space="preserve"> 20</w:t>
            </w:r>
            <w:r w:rsidR="003379B9">
              <w:rPr>
                <w:rFonts w:ascii="Arial" w:hAnsi="Arial" w:cs="Arial"/>
                <w:sz w:val="24"/>
                <w:szCs w:val="24"/>
              </w:rPr>
              <w:t>2</w:t>
            </w:r>
            <w:r w:rsidR="003671C4">
              <w:rPr>
                <w:rFonts w:ascii="Arial" w:hAnsi="Arial" w:cs="Arial"/>
                <w:sz w:val="24"/>
                <w:szCs w:val="24"/>
              </w:rPr>
              <w:t>1</w:t>
            </w:r>
          </w:p>
          <w:p w:rsidR="0002148B" w:rsidRPr="00441B4B" w:rsidRDefault="0002148B" w:rsidP="00C06B95">
            <w:pPr>
              <w:spacing w:before="120"/>
              <w:rPr>
                <w:rFonts w:ascii="Arial" w:hAnsi="Arial" w:cs="Arial"/>
                <w:sz w:val="24"/>
                <w:szCs w:val="24"/>
              </w:rPr>
            </w:pPr>
          </w:p>
        </w:tc>
      </w:tr>
      <w:tr w:rsidR="0002148B" w:rsidRPr="00441B4B" w:rsidTr="004F6D42">
        <w:tc>
          <w:tcPr>
            <w:tcW w:w="6228" w:type="dxa"/>
          </w:tcPr>
          <w:p w:rsidR="004F6D42" w:rsidRPr="00441B4B" w:rsidRDefault="0002148B" w:rsidP="00CC5EC7">
            <w:pPr>
              <w:spacing w:before="120" w:after="120"/>
              <w:rPr>
                <w:rFonts w:ascii="Arial" w:hAnsi="Arial" w:cs="Arial"/>
                <w:sz w:val="24"/>
                <w:szCs w:val="24"/>
              </w:rPr>
            </w:pPr>
            <w:proofErr w:type="spellStart"/>
            <w:r w:rsidRPr="00441B4B">
              <w:rPr>
                <w:rFonts w:ascii="Arial" w:hAnsi="Arial" w:cs="Arial"/>
                <w:sz w:val="24"/>
                <w:szCs w:val="24"/>
              </w:rPr>
              <w:t>Lodgement</w:t>
            </w:r>
            <w:proofErr w:type="spellEnd"/>
            <w:r w:rsidRPr="00441B4B">
              <w:rPr>
                <w:rFonts w:ascii="Arial" w:hAnsi="Arial" w:cs="Arial"/>
                <w:sz w:val="24"/>
                <w:szCs w:val="24"/>
              </w:rPr>
              <w:t xml:space="preserve"> of applications </w:t>
            </w:r>
            <w:r w:rsidR="00640658" w:rsidRPr="00441B4B">
              <w:rPr>
                <w:rFonts w:ascii="Arial" w:hAnsi="Arial" w:cs="Arial"/>
                <w:sz w:val="24"/>
                <w:szCs w:val="24"/>
              </w:rPr>
              <w:t>(see above)</w:t>
            </w:r>
          </w:p>
          <w:p w:rsidR="0002148B" w:rsidRPr="00441B4B" w:rsidRDefault="0002148B" w:rsidP="00640658">
            <w:pPr>
              <w:rPr>
                <w:rFonts w:ascii="Arial" w:hAnsi="Arial" w:cs="Arial"/>
                <w:sz w:val="24"/>
                <w:szCs w:val="24"/>
              </w:rPr>
            </w:pPr>
          </w:p>
        </w:tc>
        <w:tc>
          <w:tcPr>
            <w:tcW w:w="4590" w:type="dxa"/>
          </w:tcPr>
          <w:p w:rsidR="0002148B" w:rsidRPr="00441B4B" w:rsidRDefault="00640658" w:rsidP="003671C4">
            <w:pPr>
              <w:spacing w:before="120"/>
              <w:rPr>
                <w:rFonts w:ascii="Arial" w:hAnsi="Arial" w:cs="Arial"/>
                <w:sz w:val="24"/>
                <w:szCs w:val="24"/>
              </w:rPr>
            </w:pPr>
            <w:r w:rsidRPr="00441B4B">
              <w:rPr>
                <w:rFonts w:ascii="Arial" w:hAnsi="Arial" w:cs="Arial"/>
                <w:sz w:val="24"/>
                <w:szCs w:val="24"/>
              </w:rPr>
              <w:t xml:space="preserve">By  Friday </w:t>
            </w:r>
            <w:r w:rsidR="003671C4">
              <w:rPr>
                <w:rFonts w:ascii="Arial" w:hAnsi="Arial" w:cs="Arial"/>
                <w:sz w:val="24"/>
                <w:szCs w:val="24"/>
              </w:rPr>
              <w:t>26</w:t>
            </w:r>
            <w:r w:rsidR="00C06B95" w:rsidRPr="00441B4B">
              <w:rPr>
                <w:rFonts w:ascii="Arial" w:hAnsi="Arial" w:cs="Arial"/>
                <w:sz w:val="24"/>
                <w:szCs w:val="24"/>
              </w:rPr>
              <w:t xml:space="preserve"> November 20</w:t>
            </w:r>
            <w:r w:rsidR="003379B9">
              <w:rPr>
                <w:rFonts w:ascii="Arial" w:hAnsi="Arial" w:cs="Arial"/>
                <w:sz w:val="24"/>
                <w:szCs w:val="24"/>
              </w:rPr>
              <w:t>2</w:t>
            </w:r>
            <w:r w:rsidR="003671C4">
              <w:rPr>
                <w:rFonts w:ascii="Arial" w:hAnsi="Arial" w:cs="Arial"/>
                <w:sz w:val="24"/>
                <w:szCs w:val="24"/>
              </w:rPr>
              <w:t>1</w:t>
            </w:r>
          </w:p>
        </w:tc>
      </w:tr>
      <w:tr w:rsidR="0002148B" w:rsidRPr="00441B4B" w:rsidTr="004F6D42">
        <w:tc>
          <w:tcPr>
            <w:tcW w:w="6228" w:type="dxa"/>
          </w:tcPr>
          <w:p w:rsidR="0002148B" w:rsidRPr="00441B4B" w:rsidRDefault="0002148B" w:rsidP="00C06B95">
            <w:pPr>
              <w:spacing w:before="120"/>
              <w:rPr>
                <w:rFonts w:ascii="Arial" w:hAnsi="Arial" w:cs="Arial"/>
                <w:sz w:val="24"/>
                <w:szCs w:val="24"/>
              </w:rPr>
            </w:pPr>
            <w:r w:rsidRPr="00441B4B">
              <w:rPr>
                <w:rFonts w:ascii="Arial" w:hAnsi="Arial" w:cs="Arial"/>
                <w:sz w:val="24"/>
                <w:szCs w:val="24"/>
              </w:rPr>
              <w:t>Selection of successful applicants</w:t>
            </w:r>
          </w:p>
          <w:p w:rsidR="0002148B" w:rsidRPr="00441B4B" w:rsidRDefault="0002148B" w:rsidP="00C06B95">
            <w:pPr>
              <w:spacing w:before="120"/>
              <w:rPr>
                <w:rFonts w:ascii="Arial" w:hAnsi="Arial" w:cs="Arial"/>
                <w:sz w:val="24"/>
                <w:szCs w:val="24"/>
              </w:rPr>
            </w:pPr>
          </w:p>
        </w:tc>
        <w:tc>
          <w:tcPr>
            <w:tcW w:w="4590" w:type="dxa"/>
          </w:tcPr>
          <w:p w:rsidR="0002148B" w:rsidRPr="00441B4B" w:rsidRDefault="00C06B95" w:rsidP="003671C4">
            <w:pPr>
              <w:spacing w:before="120"/>
              <w:rPr>
                <w:rFonts w:ascii="Arial" w:hAnsi="Arial" w:cs="Arial"/>
                <w:sz w:val="24"/>
                <w:szCs w:val="24"/>
              </w:rPr>
            </w:pPr>
            <w:r w:rsidRPr="00441B4B">
              <w:rPr>
                <w:rFonts w:ascii="Arial" w:hAnsi="Arial" w:cs="Arial"/>
                <w:sz w:val="24"/>
                <w:szCs w:val="24"/>
              </w:rPr>
              <w:t xml:space="preserve">By </w:t>
            </w:r>
            <w:r w:rsidR="003671C4">
              <w:rPr>
                <w:rFonts w:ascii="Arial" w:hAnsi="Arial" w:cs="Arial"/>
                <w:sz w:val="24"/>
                <w:szCs w:val="24"/>
              </w:rPr>
              <w:t>Monday</w:t>
            </w:r>
            <w:r w:rsidRPr="00441B4B">
              <w:rPr>
                <w:rFonts w:ascii="Arial" w:hAnsi="Arial" w:cs="Arial"/>
                <w:sz w:val="24"/>
                <w:szCs w:val="24"/>
              </w:rPr>
              <w:t xml:space="preserve"> </w:t>
            </w:r>
            <w:r w:rsidR="00A935BB">
              <w:rPr>
                <w:rFonts w:ascii="Arial" w:hAnsi="Arial" w:cs="Arial"/>
                <w:sz w:val="24"/>
                <w:szCs w:val="24"/>
              </w:rPr>
              <w:t>2</w:t>
            </w:r>
            <w:r w:rsidR="003671C4">
              <w:rPr>
                <w:rFonts w:ascii="Arial" w:hAnsi="Arial" w:cs="Arial"/>
                <w:sz w:val="24"/>
                <w:szCs w:val="24"/>
              </w:rPr>
              <w:t>9</w:t>
            </w:r>
            <w:r w:rsidR="00A935BB">
              <w:rPr>
                <w:rFonts w:ascii="Arial" w:hAnsi="Arial" w:cs="Arial"/>
                <w:sz w:val="24"/>
                <w:szCs w:val="24"/>
              </w:rPr>
              <w:t xml:space="preserve"> Nov</w:t>
            </w:r>
            <w:r w:rsidRPr="00441B4B">
              <w:rPr>
                <w:rFonts w:ascii="Arial" w:hAnsi="Arial" w:cs="Arial"/>
                <w:sz w:val="24"/>
                <w:szCs w:val="24"/>
              </w:rPr>
              <w:t>ember 20</w:t>
            </w:r>
            <w:r w:rsidR="003379B9">
              <w:rPr>
                <w:rFonts w:ascii="Arial" w:hAnsi="Arial" w:cs="Arial"/>
                <w:sz w:val="24"/>
                <w:szCs w:val="24"/>
              </w:rPr>
              <w:t>2</w:t>
            </w:r>
            <w:r w:rsidR="003671C4">
              <w:rPr>
                <w:rFonts w:ascii="Arial" w:hAnsi="Arial" w:cs="Arial"/>
                <w:sz w:val="24"/>
                <w:szCs w:val="24"/>
              </w:rPr>
              <w:t>1</w:t>
            </w:r>
          </w:p>
        </w:tc>
      </w:tr>
      <w:tr w:rsidR="00C06B95" w:rsidRPr="00441B4B" w:rsidTr="004F6D42">
        <w:tc>
          <w:tcPr>
            <w:tcW w:w="6228" w:type="dxa"/>
          </w:tcPr>
          <w:p w:rsidR="00C06B95" w:rsidRPr="00441B4B" w:rsidRDefault="00C8173C" w:rsidP="00FC331A">
            <w:pPr>
              <w:spacing w:before="120" w:after="120"/>
              <w:rPr>
                <w:rFonts w:ascii="Arial" w:hAnsi="Arial" w:cs="Arial"/>
                <w:sz w:val="24"/>
                <w:szCs w:val="24"/>
              </w:rPr>
            </w:pPr>
            <w:r w:rsidRPr="00441B4B">
              <w:rPr>
                <w:rFonts w:ascii="Arial" w:hAnsi="Arial" w:cs="Arial"/>
                <w:sz w:val="24"/>
                <w:szCs w:val="24"/>
              </w:rPr>
              <w:t>Payment of funds into bank accounts</w:t>
            </w:r>
            <w:r w:rsidR="00FC331A">
              <w:rPr>
                <w:rFonts w:ascii="Arial" w:hAnsi="Arial" w:cs="Arial"/>
                <w:sz w:val="24"/>
                <w:szCs w:val="24"/>
              </w:rPr>
              <w:t>, as nominated by the School/College</w:t>
            </w:r>
          </w:p>
        </w:tc>
        <w:tc>
          <w:tcPr>
            <w:tcW w:w="4590" w:type="dxa"/>
          </w:tcPr>
          <w:p w:rsidR="00C06B95" w:rsidRPr="00441B4B" w:rsidRDefault="00C06B95" w:rsidP="003671C4">
            <w:pPr>
              <w:spacing w:before="120" w:after="120"/>
              <w:rPr>
                <w:rFonts w:ascii="Arial" w:hAnsi="Arial" w:cs="Arial"/>
                <w:sz w:val="24"/>
                <w:szCs w:val="24"/>
              </w:rPr>
            </w:pPr>
            <w:r w:rsidRPr="00441B4B">
              <w:rPr>
                <w:rFonts w:ascii="Arial" w:hAnsi="Arial" w:cs="Arial"/>
                <w:sz w:val="24"/>
                <w:szCs w:val="24"/>
              </w:rPr>
              <w:t xml:space="preserve">By </w:t>
            </w:r>
            <w:r w:rsidR="00A935BB">
              <w:rPr>
                <w:rFonts w:ascii="Arial" w:hAnsi="Arial" w:cs="Arial"/>
                <w:sz w:val="24"/>
                <w:szCs w:val="24"/>
              </w:rPr>
              <w:t>9</w:t>
            </w:r>
            <w:r w:rsidR="00C8173C" w:rsidRPr="00441B4B">
              <w:rPr>
                <w:rFonts w:ascii="Arial" w:hAnsi="Arial" w:cs="Arial"/>
                <w:sz w:val="24"/>
                <w:szCs w:val="24"/>
              </w:rPr>
              <w:t xml:space="preserve"> December 20</w:t>
            </w:r>
            <w:r w:rsidR="003379B9">
              <w:rPr>
                <w:rFonts w:ascii="Arial" w:hAnsi="Arial" w:cs="Arial"/>
                <w:sz w:val="24"/>
                <w:szCs w:val="24"/>
              </w:rPr>
              <w:t>2</w:t>
            </w:r>
            <w:r w:rsidR="003671C4">
              <w:rPr>
                <w:rFonts w:ascii="Arial" w:hAnsi="Arial" w:cs="Arial"/>
                <w:sz w:val="24"/>
                <w:szCs w:val="24"/>
              </w:rPr>
              <w:t>1</w:t>
            </w:r>
          </w:p>
        </w:tc>
      </w:tr>
      <w:tr w:rsidR="0002148B" w:rsidRPr="00441B4B" w:rsidTr="004F6D42">
        <w:tc>
          <w:tcPr>
            <w:tcW w:w="6228" w:type="dxa"/>
          </w:tcPr>
          <w:p w:rsidR="0002148B" w:rsidRPr="00441B4B" w:rsidRDefault="00C06B95" w:rsidP="00C06B95">
            <w:pPr>
              <w:spacing w:before="120"/>
              <w:rPr>
                <w:rFonts w:ascii="Arial" w:hAnsi="Arial" w:cs="Arial"/>
                <w:sz w:val="24"/>
                <w:szCs w:val="24"/>
              </w:rPr>
            </w:pPr>
            <w:r w:rsidRPr="00441B4B">
              <w:rPr>
                <w:rFonts w:ascii="Arial" w:hAnsi="Arial" w:cs="Arial"/>
                <w:sz w:val="24"/>
                <w:szCs w:val="24"/>
              </w:rPr>
              <w:t>Award of S</w:t>
            </w:r>
            <w:r w:rsidR="0002148B" w:rsidRPr="00441B4B">
              <w:rPr>
                <w:rFonts w:ascii="Arial" w:hAnsi="Arial" w:cs="Arial"/>
                <w:sz w:val="24"/>
                <w:szCs w:val="24"/>
              </w:rPr>
              <w:t>cholarships</w:t>
            </w:r>
          </w:p>
          <w:p w:rsidR="0002148B" w:rsidRPr="00441B4B" w:rsidRDefault="0002148B" w:rsidP="00C06B95">
            <w:pPr>
              <w:spacing w:before="120"/>
              <w:rPr>
                <w:rFonts w:ascii="Arial" w:hAnsi="Arial" w:cs="Arial"/>
                <w:sz w:val="24"/>
                <w:szCs w:val="24"/>
              </w:rPr>
            </w:pPr>
          </w:p>
        </w:tc>
        <w:tc>
          <w:tcPr>
            <w:tcW w:w="4590" w:type="dxa"/>
          </w:tcPr>
          <w:p w:rsidR="0002148B" w:rsidRPr="00441B4B" w:rsidRDefault="00C06B95" w:rsidP="003671C4">
            <w:pPr>
              <w:spacing w:before="120"/>
              <w:rPr>
                <w:rFonts w:ascii="Arial" w:hAnsi="Arial" w:cs="Arial"/>
                <w:sz w:val="24"/>
                <w:szCs w:val="24"/>
              </w:rPr>
            </w:pPr>
            <w:r w:rsidRPr="00441B4B">
              <w:rPr>
                <w:rFonts w:ascii="Arial" w:hAnsi="Arial" w:cs="Arial"/>
                <w:sz w:val="24"/>
                <w:szCs w:val="24"/>
              </w:rPr>
              <w:t>By end of Term Four, 20</w:t>
            </w:r>
            <w:r w:rsidR="003379B9">
              <w:rPr>
                <w:rFonts w:ascii="Arial" w:hAnsi="Arial" w:cs="Arial"/>
                <w:sz w:val="24"/>
                <w:szCs w:val="24"/>
              </w:rPr>
              <w:t>2</w:t>
            </w:r>
            <w:r w:rsidR="003671C4">
              <w:rPr>
                <w:rFonts w:ascii="Arial" w:hAnsi="Arial" w:cs="Arial"/>
                <w:sz w:val="24"/>
                <w:szCs w:val="24"/>
              </w:rPr>
              <w:t>1</w:t>
            </w:r>
            <w:bookmarkStart w:id="0" w:name="_GoBack"/>
            <w:bookmarkEnd w:id="0"/>
          </w:p>
        </w:tc>
      </w:tr>
    </w:tbl>
    <w:p w:rsidR="00566B0A" w:rsidRPr="00441B4B" w:rsidRDefault="00566B0A" w:rsidP="00566B0A">
      <w:pPr>
        <w:rPr>
          <w:rFonts w:ascii="Arial" w:hAnsi="Arial" w:cs="Arial"/>
          <w:b/>
          <w:sz w:val="24"/>
          <w:szCs w:val="24"/>
        </w:rPr>
      </w:pPr>
    </w:p>
    <w:p w:rsidR="00441B4B" w:rsidRPr="00441B4B" w:rsidRDefault="00441B4B" w:rsidP="00441B4B">
      <w:pPr>
        <w:rPr>
          <w:rFonts w:ascii="Arial" w:hAnsi="Arial" w:cs="Arial"/>
          <w:sz w:val="24"/>
          <w:szCs w:val="24"/>
          <w:u w:val="single"/>
        </w:rPr>
      </w:pPr>
      <w:r w:rsidRPr="00441B4B">
        <w:rPr>
          <w:rFonts w:ascii="Arial" w:hAnsi="Arial" w:cs="Arial"/>
          <w:sz w:val="24"/>
          <w:szCs w:val="24"/>
          <w:u w:val="single"/>
        </w:rPr>
        <w:t>Award of Scholarships</w:t>
      </w:r>
    </w:p>
    <w:p w:rsidR="00441B4B" w:rsidRPr="00441B4B" w:rsidRDefault="00441B4B" w:rsidP="00441B4B">
      <w:pPr>
        <w:tabs>
          <w:tab w:val="left" w:pos="6290"/>
        </w:tabs>
        <w:rPr>
          <w:rFonts w:ascii="Arial" w:hAnsi="Arial" w:cs="Arial"/>
          <w:sz w:val="24"/>
          <w:szCs w:val="24"/>
        </w:rPr>
      </w:pPr>
      <w:r w:rsidRPr="00441B4B">
        <w:rPr>
          <w:rFonts w:ascii="Arial" w:hAnsi="Arial" w:cs="Arial"/>
          <w:sz w:val="24"/>
          <w:szCs w:val="24"/>
        </w:rPr>
        <w:t xml:space="preserve">It is recommended that successful applicants be acknowledged and congratulated at a student gathering, such as a school assembly.  </w:t>
      </w:r>
      <w:proofErr w:type="spellStart"/>
      <w:r w:rsidRPr="00441B4B">
        <w:rPr>
          <w:rFonts w:ascii="Arial" w:hAnsi="Arial" w:cs="Arial"/>
          <w:sz w:val="24"/>
          <w:szCs w:val="24"/>
        </w:rPr>
        <w:t>Belconnen</w:t>
      </w:r>
      <w:proofErr w:type="spellEnd"/>
      <w:r w:rsidRPr="00441B4B">
        <w:rPr>
          <w:rFonts w:ascii="Arial" w:hAnsi="Arial" w:cs="Arial"/>
          <w:sz w:val="24"/>
          <w:szCs w:val="24"/>
        </w:rPr>
        <w:t xml:space="preserve"> Rotary would welcome the opportunity to be represented at the award ceremony and will provide an appropriate certificate in recognition of the award.</w:t>
      </w:r>
    </w:p>
    <w:p w:rsidR="00441B4B" w:rsidRDefault="00441B4B" w:rsidP="00566B0A">
      <w:pPr>
        <w:rPr>
          <w:rFonts w:ascii="Arial" w:hAnsi="Arial" w:cs="Arial"/>
          <w:sz w:val="24"/>
          <w:szCs w:val="24"/>
          <w:u w:val="single"/>
        </w:rPr>
      </w:pPr>
    </w:p>
    <w:p w:rsidR="00566B0A" w:rsidRPr="00441B4B" w:rsidRDefault="00566B0A" w:rsidP="00566B0A">
      <w:pPr>
        <w:rPr>
          <w:rFonts w:ascii="Arial" w:hAnsi="Arial" w:cs="Arial"/>
          <w:sz w:val="24"/>
          <w:szCs w:val="24"/>
          <w:u w:val="single"/>
        </w:rPr>
      </w:pPr>
      <w:r w:rsidRPr="00441B4B">
        <w:rPr>
          <w:rFonts w:ascii="Arial" w:hAnsi="Arial" w:cs="Arial"/>
          <w:sz w:val="24"/>
          <w:szCs w:val="24"/>
          <w:u w:val="single"/>
        </w:rPr>
        <w:t xml:space="preserve">Reporting </w:t>
      </w:r>
    </w:p>
    <w:p w:rsidR="00566B0A" w:rsidRPr="00441B4B" w:rsidRDefault="00640658" w:rsidP="00566B0A">
      <w:pPr>
        <w:rPr>
          <w:rFonts w:ascii="Arial" w:hAnsi="Arial" w:cs="Arial"/>
          <w:sz w:val="24"/>
          <w:szCs w:val="24"/>
        </w:rPr>
      </w:pPr>
      <w:r w:rsidRPr="00441B4B">
        <w:rPr>
          <w:rFonts w:ascii="Arial" w:hAnsi="Arial" w:cs="Arial"/>
          <w:sz w:val="24"/>
          <w:szCs w:val="24"/>
        </w:rPr>
        <w:t>S</w:t>
      </w:r>
      <w:r w:rsidR="00566B0A" w:rsidRPr="00441B4B">
        <w:rPr>
          <w:rFonts w:ascii="Arial" w:hAnsi="Arial" w:cs="Arial"/>
          <w:sz w:val="24"/>
          <w:szCs w:val="24"/>
        </w:rPr>
        <w:t>cholarship reci</w:t>
      </w:r>
      <w:r w:rsidRPr="00441B4B">
        <w:rPr>
          <w:rFonts w:ascii="Arial" w:hAnsi="Arial" w:cs="Arial"/>
          <w:sz w:val="24"/>
          <w:szCs w:val="24"/>
        </w:rPr>
        <w:t xml:space="preserve">pients are required to provide a brief report to </w:t>
      </w:r>
      <w:proofErr w:type="spellStart"/>
      <w:r w:rsidRPr="00441B4B">
        <w:rPr>
          <w:rFonts w:ascii="Arial" w:hAnsi="Arial" w:cs="Arial"/>
          <w:sz w:val="24"/>
          <w:szCs w:val="24"/>
        </w:rPr>
        <w:t>Belconnen</w:t>
      </w:r>
      <w:proofErr w:type="spellEnd"/>
      <w:r w:rsidRPr="00441B4B">
        <w:rPr>
          <w:rFonts w:ascii="Arial" w:hAnsi="Arial" w:cs="Arial"/>
          <w:sz w:val="24"/>
          <w:szCs w:val="24"/>
        </w:rPr>
        <w:t xml:space="preserve"> Rotary</w:t>
      </w:r>
      <w:r w:rsidR="008869DF" w:rsidRPr="00441B4B">
        <w:rPr>
          <w:rFonts w:ascii="Arial" w:hAnsi="Arial" w:cs="Arial"/>
          <w:sz w:val="24"/>
          <w:szCs w:val="24"/>
        </w:rPr>
        <w:t xml:space="preserve"> o</w:t>
      </w:r>
      <w:r w:rsidR="004F6D42" w:rsidRPr="00441B4B">
        <w:rPr>
          <w:rFonts w:ascii="Arial" w:hAnsi="Arial" w:cs="Arial"/>
          <w:sz w:val="24"/>
          <w:szCs w:val="24"/>
        </w:rPr>
        <w:t xml:space="preserve">n their achievements during </w:t>
      </w:r>
      <w:r w:rsidR="00CC5EC7" w:rsidRPr="00441B4B">
        <w:rPr>
          <w:rFonts w:ascii="Arial" w:hAnsi="Arial" w:cs="Arial"/>
          <w:sz w:val="24"/>
          <w:szCs w:val="24"/>
        </w:rPr>
        <w:t xml:space="preserve">the </w:t>
      </w:r>
      <w:r w:rsidR="004F6D42" w:rsidRPr="00441B4B">
        <w:rPr>
          <w:rFonts w:ascii="Arial" w:hAnsi="Arial" w:cs="Arial"/>
          <w:sz w:val="24"/>
          <w:szCs w:val="24"/>
        </w:rPr>
        <w:t>20</w:t>
      </w:r>
      <w:r w:rsidR="00A935BB">
        <w:rPr>
          <w:rFonts w:ascii="Arial" w:hAnsi="Arial" w:cs="Arial"/>
          <w:sz w:val="24"/>
          <w:szCs w:val="24"/>
        </w:rPr>
        <w:t>2</w:t>
      </w:r>
      <w:r w:rsidR="003671C4">
        <w:rPr>
          <w:rFonts w:ascii="Arial" w:hAnsi="Arial" w:cs="Arial"/>
          <w:sz w:val="24"/>
          <w:szCs w:val="24"/>
        </w:rPr>
        <w:t>2</w:t>
      </w:r>
      <w:r w:rsidR="008869DF" w:rsidRPr="00441B4B">
        <w:rPr>
          <w:rFonts w:ascii="Arial" w:hAnsi="Arial" w:cs="Arial"/>
          <w:sz w:val="24"/>
          <w:szCs w:val="24"/>
        </w:rPr>
        <w:t xml:space="preserve"> </w:t>
      </w:r>
      <w:r w:rsidR="00CC5EC7" w:rsidRPr="00441B4B">
        <w:rPr>
          <w:rFonts w:ascii="Arial" w:hAnsi="Arial" w:cs="Arial"/>
          <w:sz w:val="24"/>
          <w:szCs w:val="24"/>
        </w:rPr>
        <w:t>academic year</w:t>
      </w:r>
      <w:r w:rsidRPr="00441B4B">
        <w:rPr>
          <w:rFonts w:ascii="Arial" w:hAnsi="Arial" w:cs="Arial"/>
          <w:sz w:val="24"/>
          <w:szCs w:val="24"/>
        </w:rPr>
        <w:t xml:space="preserve">, </w:t>
      </w:r>
      <w:r w:rsidR="00401AB6" w:rsidRPr="00441B4B">
        <w:rPr>
          <w:rFonts w:ascii="Arial" w:hAnsi="Arial" w:cs="Arial"/>
          <w:sz w:val="24"/>
          <w:szCs w:val="24"/>
        </w:rPr>
        <w:t>focusing on areas</w:t>
      </w:r>
      <w:r w:rsidRPr="00441B4B">
        <w:rPr>
          <w:rFonts w:ascii="Arial" w:hAnsi="Arial" w:cs="Arial"/>
          <w:sz w:val="24"/>
          <w:szCs w:val="24"/>
        </w:rPr>
        <w:t xml:space="preserve"> where Scholarship funds have been </w:t>
      </w:r>
      <w:r w:rsidR="00162FCB" w:rsidRPr="00441B4B">
        <w:rPr>
          <w:rFonts w:ascii="Arial" w:hAnsi="Arial" w:cs="Arial"/>
          <w:sz w:val="24"/>
          <w:szCs w:val="24"/>
        </w:rPr>
        <w:t>expended.</w:t>
      </w:r>
      <w:r w:rsidR="00CC5EC7" w:rsidRPr="00441B4B">
        <w:rPr>
          <w:rFonts w:ascii="Arial" w:hAnsi="Arial" w:cs="Arial"/>
          <w:sz w:val="24"/>
          <w:szCs w:val="24"/>
        </w:rPr>
        <w:t xml:space="preserve"> </w:t>
      </w:r>
    </w:p>
    <w:p w:rsidR="00566B0A" w:rsidRPr="00441B4B" w:rsidRDefault="00566B0A" w:rsidP="00566B0A">
      <w:pPr>
        <w:rPr>
          <w:rFonts w:ascii="Arial" w:hAnsi="Arial" w:cs="Arial"/>
          <w:sz w:val="24"/>
          <w:szCs w:val="24"/>
        </w:rPr>
      </w:pPr>
    </w:p>
    <w:p w:rsidR="00566B0A" w:rsidRPr="00441B4B" w:rsidRDefault="00566B0A" w:rsidP="00566B0A">
      <w:pPr>
        <w:rPr>
          <w:rFonts w:ascii="Arial" w:hAnsi="Arial" w:cs="Arial"/>
          <w:b/>
          <w:sz w:val="24"/>
          <w:szCs w:val="24"/>
        </w:rPr>
      </w:pPr>
      <w:r w:rsidRPr="00441B4B">
        <w:rPr>
          <w:rFonts w:ascii="Arial" w:hAnsi="Arial" w:cs="Arial"/>
          <w:b/>
          <w:sz w:val="24"/>
          <w:szCs w:val="24"/>
        </w:rPr>
        <w:t>Club Contacts</w:t>
      </w:r>
    </w:p>
    <w:p w:rsidR="0042324C" w:rsidRDefault="0092686E" w:rsidP="00441B4B">
      <w:pPr>
        <w:rPr>
          <w:rFonts w:ascii="Arial" w:hAnsi="Arial" w:cs="Arial"/>
          <w:sz w:val="24"/>
          <w:szCs w:val="24"/>
        </w:rPr>
      </w:pPr>
      <w:r>
        <w:rPr>
          <w:rFonts w:ascii="Arial" w:hAnsi="Arial" w:cs="Arial"/>
          <w:sz w:val="24"/>
          <w:szCs w:val="24"/>
        </w:rPr>
        <w:t xml:space="preserve">Enquiries should be </w:t>
      </w:r>
      <w:r w:rsidR="0042324C">
        <w:rPr>
          <w:rFonts w:ascii="Arial" w:hAnsi="Arial" w:cs="Arial"/>
          <w:sz w:val="24"/>
          <w:szCs w:val="24"/>
        </w:rPr>
        <w:t xml:space="preserve">emailed to </w:t>
      </w:r>
      <w:r w:rsidR="00441B4B">
        <w:rPr>
          <w:rFonts w:ascii="Arial" w:hAnsi="Arial" w:cs="Arial"/>
          <w:sz w:val="24"/>
          <w:szCs w:val="24"/>
        </w:rPr>
        <w:t>Mary Cruickshank at</w:t>
      </w:r>
      <w:r w:rsidR="0042324C">
        <w:rPr>
          <w:rFonts w:ascii="Arial" w:hAnsi="Arial" w:cs="Arial"/>
          <w:sz w:val="24"/>
          <w:szCs w:val="24"/>
        </w:rPr>
        <w:t xml:space="preserve"> above address.</w:t>
      </w:r>
    </w:p>
    <w:p w:rsidR="00441B4B" w:rsidRPr="00441B4B" w:rsidRDefault="0042324C" w:rsidP="00441B4B">
      <w:pPr>
        <w:rPr>
          <w:rFonts w:ascii="Arial" w:hAnsi="Arial" w:cs="Arial"/>
          <w:sz w:val="24"/>
          <w:szCs w:val="24"/>
        </w:rPr>
      </w:pPr>
      <w:r>
        <w:rPr>
          <w:rFonts w:ascii="Arial" w:hAnsi="Arial" w:cs="Arial"/>
          <w:sz w:val="24"/>
          <w:szCs w:val="24"/>
        </w:rPr>
        <w:t xml:space="preserve"> </w:t>
      </w:r>
    </w:p>
    <w:p w:rsidR="00566B0A" w:rsidRPr="00441B4B" w:rsidRDefault="00162FCB" w:rsidP="00162FCB">
      <w:pPr>
        <w:spacing w:after="120"/>
        <w:rPr>
          <w:rFonts w:ascii="Arial" w:hAnsi="Arial" w:cs="Arial"/>
          <w:sz w:val="24"/>
          <w:szCs w:val="24"/>
        </w:rPr>
      </w:pPr>
      <w:r w:rsidRPr="00441B4B">
        <w:rPr>
          <w:rFonts w:ascii="Arial" w:hAnsi="Arial" w:cs="Arial"/>
          <w:sz w:val="24"/>
          <w:szCs w:val="24"/>
        </w:rPr>
        <w:t>:</w:t>
      </w:r>
    </w:p>
    <w:sectPr w:rsidR="00566B0A" w:rsidRPr="00441B4B" w:rsidSect="001B7E0E">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01B" w:rsidRDefault="0076101B" w:rsidP="00F35521">
      <w:r>
        <w:separator/>
      </w:r>
    </w:p>
  </w:endnote>
  <w:endnote w:type="continuationSeparator" w:id="0">
    <w:p w:rsidR="0076101B" w:rsidRDefault="0076101B" w:rsidP="00F3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487729"/>
      <w:docPartObj>
        <w:docPartGallery w:val="Page Numbers (Bottom of Page)"/>
        <w:docPartUnique/>
      </w:docPartObj>
    </w:sdtPr>
    <w:sdtEndPr>
      <w:rPr>
        <w:noProof/>
      </w:rPr>
    </w:sdtEndPr>
    <w:sdtContent>
      <w:p w:rsidR="00F35521" w:rsidRDefault="00F35521" w:rsidP="00F35521">
        <w:pPr>
          <w:pStyle w:val="Footer"/>
          <w:jc w:val="center"/>
        </w:pPr>
        <w:r>
          <w:fldChar w:fldCharType="begin"/>
        </w:r>
        <w:r>
          <w:instrText xml:space="preserve"> PAGE   \* MERGEFORMAT </w:instrText>
        </w:r>
        <w:r>
          <w:fldChar w:fldCharType="separate"/>
        </w:r>
        <w:r w:rsidR="003671C4">
          <w:rPr>
            <w:noProof/>
          </w:rPr>
          <w:t>1</w:t>
        </w:r>
        <w:r>
          <w:rPr>
            <w:noProof/>
          </w:rPr>
          <w:fldChar w:fldCharType="end"/>
        </w:r>
      </w:p>
    </w:sdtContent>
  </w:sdt>
  <w:p w:rsidR="00F35521" w:rsidRDefault="00F35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01B" w:rsidRDefault="0076101B" w:rsidP="00F35521">
      <w:r>
        <w:separator/>
      </w:r>
    </w:p>
  </w:footnote>
  <w:footnote w:type="continuationSeparator" w:id="0">
    <w:p w:rsidR="0076101B" w:rsidRDefault="0076101B" w:rsidP="00F35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F3D2A"/>
    <w:multiLevelType w:val="hybridMultilevel"/>
    <w:tmpl w:val="8F6CB1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249E0C61"/>
    <w:multiLevelType w:val="hybridMultilevel"/>
    <w:tmpl w:val="0888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C61E3"/>
    <w:multiLevelType w:val="hybridMultilevel"/>
    <w:tmpl w:val="2396B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B656DB"/>
    <w:multiLevelType w:val="hybridMultilevel"/>
    <w:tmpl w:val="99A6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BE7A9C"/>
    <w:multiLevelType w:val="hybridMultilevel"/>
    <w:tmpl w:val="1B90D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A0145BD"/>
    <w:multiLevelType w:val="hybridMultilevel"/>
    <w:tmpl w:val="B888B38C"/>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7FC"/>
    <w:rsid w:val="0002148B"/>
    <w:rsid w:val="00043502"/>
    <w:rsid w:val="000A7741"/>
    <w:rsid w:val="000B0961"/>
    <w:rsid w:val="000C5CDF"/>
    <w:rsid w:val="001114AD"/>
    <w:rsid w:val="0011775A"/>
    <w:rsid w:val="00127933"/>
    <w:rsid w:val="00127E6E"/>
    <w:rsid w:val="00151EB1"/>
    <w:rsid w:val="00162FCB"/>
    <w:rsid w:val="00174D5B"/>
    <w:rsid w:val="001B7E0E"/>
    <w:rsid w:val="001C1FD2"/>
    <w:rsid w:val="0022494B"/>
    <w:rsid w:val="002A3C7C"/>
    <w:rsid w:val="002B6EC7"/>
    <w:rsid w:val="002F4839"/>
    <w:rsid w:val="00317A7A"/>
    <w:rsid w:val="003379B9"/>
    <w:rsid w:val="0034728B"/>
    <w:rsid w:val="003671C4"/>
    <w:rsid w:val="00376653"/>
    <w:rsid w:val="00401AB6"/>
    <w:rsid w:val="00403244"/>
    <w:rsid w:val="00415DB9"/>
    <w:rsid w:val="0042324C"/>
    <w:rsid w:val="004257FC"/>
    <w:rsid w:val="00441B4B"/>
    <w:rsid w:val="00454D69"/>
    <w:rsid w:val="00454ED9"/>
    <w:rsid w:val="00465822"/>
    <w:rsid w:val="00476F5A"/>
    <w:rsid w:val="00490AFA"/>
    <w:rsid w:val="004F6D42"/>
    <w:rsid w:val="00532513"/>
    <w:rsid w:val="00566B0A"/>
    <w:rsid w:val="00595D09"/>
    <w:rsid w:val="00640658"/>
    <w:rsid w:val="00642165"/>
    <w:rsid w:val="00693043"/>
    <w:rsid w:val="006C1C25"/>
    <w:rsid w:val="006D3C43"/>
    <w:rsid w:val="0075081B"/>
    <w:rsid w:val="0076101B"/>
    <w:rsid w:val="007A13AC"/>
    <w:rsid w:val="008869DF"/>
    <w:rsid w:val="008906C8"/>
    <w:rsid w:val="008939A3"/>
    <w:rsid w:val="0092686E"/>
    <w:rsid w:val="009A746D"/>
    <w:rsid w:val="009B7F74"/>
    <w:rsid w:val="00A64ACB"/>
    <w:rsid w:val="00A935BB"/>
    <w:rsid w:val="00AE3C48"/>
    <w:rsid w:val="00B10F14"/>
    <w:rsid w:val="00B2245B"/>
    <w:rsid w:val="00B31B54"/>
    <w:rsid w:val="00B324DF"/>
    <w:rsid w:val="00BA05D3"/>
    <w:rsid w:val="00BB0FBC"/>
    <w:rsid w:val="00BD7B68"/>
    <w:rsid w:val="00C06B95"/>
    <w:rsid w:val="00C42041"/>
    <w:rsid w:val="00C55FA1"/>
    <w:rsid w:val="00C8173C"/>
    <w:rsid w:val="00CA2DBC"/>
    <w:rsid w:val="00CC5EC7"/>
    <w:rsid w:val="00CF5C71"/>
    <w:rsid w:val="00D21DD4"/>
    <w:rsid w:val="00D327EA"/>
    <w:rsid w:val="00DA6473"/>
    <w:rsid w:val="00DC7176"/>
    <w:rsid w:val="00DD268D"/>
    <w:rsid w:val="00DE2775"/>
    <w:rsid w:val="00DE6660"/>
    <w:rsid w:val="00DF5839"/>
    <w:rsid w:val="00DF7C71"/>
    <w:rsid w:val="00E84091"/>
    <w:rsid w:val="00F35521"/>
    <w:rsid w:val="00F5426F"/>
    <w:rsid w:val="00F75E85"/>
    <w:rsid w:val="00FC331A"/>
    <w:rsid w:val="00FD7C03"/>
    <w:rsid w:val="00FE476C"/>
    <w:rsid w:val="00FE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6B0A"/>
    <w:rPr>
      <w:color w:val="0000FF" w:themeColor="hyperlink"/>
      <w:u w:val="single"/>
    </w:rPr>
  </w:style>
  <w:style w:type="paragraph" w:styleId="NormalWeb">
    <w:name w:val="Normal (Web)"/>
    <w:basedOn w:val="Normal"/>
    <w:uiPriority w:val="99"/>
    <w:unhideWhenUsed/>
    <w:rsid w:val="00566B0A"/>
    <w:pPr>
      <w:spacing w:after="158"/>
    </w:pPr>
    <w:rPr>
      <w:rFonts w:ascii="Times New Roman" w:eastAsia="Times New Roman" w:hAnsi="Times New Roman" w:cs="Times New Roman"/>
      <w:sz w:val="24"/>
      <w:szCs w:val="24"/>
    </w:rPr>
  </w:style>
  <w:style w:type="paragraph" w:styleId="ListParagraph">
    <w:name w:val="List Paragraph"/>
    <w:basedOn w:val="Normal"/>
    <w:uiPriority w:val="34"/>
    <w:qFormat/>
    <w:rsid w:val="00566B0A"/>
    <w:pPr>
      <w:ind w:left="720"/>
    </w:pPr>
    <w:rPr>
      <w:rFonts w:ascii="Calibri" w:hAnsi="Calibri" w:cs="Times New Roman"/>
    </w:rPr>
  </w:style>
  <w:style w:type="paragraph" w:styleId="BalloonText">
    <w:name w:val="Balloon Text"/>
    <w:basedOn w:val="Normal"/>
    <w:link w:val="BalloonTextChar"/>
    <w:uiPriority w:val="99"/>
    <w:semiHidden/>
    <w:unhideWhenUsed/>
    <w:rsid w:val="00C42041"/>
    <w:rPr>
      <w:rFonts w:ascii="Tahoma" w:hAnsi="Tahoma" w:cs="Tahoma"/>
      <w:sz w:val="16"/>
      <w:szCs w:val="16"/>
    </w:rPr>
  </w:style>
  <w:style w:type="character" w:customStyle="1" w:styleId="BalloonTextChar">
    <w:name w:val="Balloon Text Char"/>
    <w:basedOn w:val="DefaultParagraphFont"/>
    <w:link w:val="BalloonText"/>
    <w:uiPriority w:val="99"/>
    <w:semiHidden/>
    <w:rsid w:val="00C42041"/>
    <w:rPr>
      <w:rFonts w:ascii="Tahoma" w:hAnsi="Tahoma" w:cs="Tahoma"/>
      <w:sz w:val="16"/>
      <w:szCs w:val="16"/>
    </w:rPr>
  </w:style>
  <w:style w:type="paragraph" w:styleId="Header">
    <w:name w:val="header"/>
    <w:basedOn w:val="Normal"/>
    <w:link w:val="HeaderChar"/>
    <w:uiPriority w:val="99"/>
    <w:unhideWhenUsed/>
    <w:rsid w:val="00F35521"/>
    <w:pPr>
      <w:tabs>
        <w:tab w:val="center" w:pos="4680"/>
        <w:tab w:val="right" w:pos="9360"/>
      </w:tabs>
    </w:pPr>
  </w:style>
  <w:style w:type="character" w:customStyle="1" w:styleId="HeaderChar">
    <w:name w:val="Header Char"/>
    <w:basedOn w:val="DefaultParagraphFont"/>
    <w:link w:val="Header"/>
    <w:uiPriority w:val="99"/>
    <w:rsid w:val="00F35521"/>
  </w:style>
  <w:style w:type="paragraph" w:styleId="Footer">
    <w:name w:val="footer"/>
    <w:basedOn w:val="Normal"/>
    <w:link w:val="FooterChar"/>
    <w:uiPriority w:val="99"/>
    <w:unhideWhenUsed/>
    <w:rsid w:val="00F35521"/>
    <w:pPr>
      <w:tabs>
        <w:tab w:val="center" w:pos="4680"/>
        <w:tab w:val="right" w:pos="9360"/>
      </w:tabs>
    </w:pPr>
  </w:style>
  <w:style w:type="character" w:customStyle="1" w:styleId="FooterChar">
    <w:name w:val="Footer Char"/>
    <w:basedOn w:val="DefaultParagraphFont"/>
    <w:link w:val="Footer"/>
    <w:uiPriority w:val="99"/>
    <w:rsid w:val="00F35521"/>
  </w:style>
  <w:style w:type="paragraph" w:styleId="PlainText">
    <w:name w:val="Plain Text"/>
    <w:basedOn w:val="Normal"/>
    <w:link w:val="PlainTextChar"/>
    <w:uiPriority w:val="99"/>
    <w:unhideWhenUsed/>
    <w:rsid w:val="002F4839"/>
    <w:rPr>
      <w:rFonts w:ascii="Calibri" w:hAnsi="Calibri"/>
      <w:szCs w:val="21"/>
    </w:rPr>
  </w:style>
  <w:style w:type="character" w:customStyle="1" w:styleId="PlainTextChar">
    <w:name w:val="Plain Text Char"/>
    <w:basedOn w:val="DefaultParagraphFont"/>
    <w:link w:val="PlainText"/>
    <w:uiPriority w:val="99"/>
    <w:rsid w:val="002F483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6B0A"/>
    <w:rPr>
      <w:color w:val="0000FF" w:themeColor="hyperlink"/>
      <w:u w:val="single"/>
    </w:rPr>
  </w:style>
  <w:style w:type="paragraph" w:styleId="NormalWeb">
    <w:name w:val="Normal (Web)"/>
    <w:basedOn w:val="Normal"/>
    <w:uiPriority w:val="99"/>
    <w:unhideWhenUsed/>
    <w:rsid w:val="00566B0A"/>
    <w:pPr>
      <w:spacing w:after="158"/>
    </w:pPr>
    <w:rPr>
      <w:rFonts w:ascii="Times New Roman" w:eastAsia="Times New Roman" w:hAnsi="Times New Roman" w:cs="Times New Roman"/>
      <w:sz w:val="24"/>
      <w:szCs w:val="24"/>
    </w:rPr>
  </w:style>
  <w:style w:type="paragraph" w:styleId="ListParagraph">
    <w:name w:val="List Paragraph"/>
    <w:basedOn w:val="Normal"/>
    <w:uiPriority w:val="34"/>
    <w:qFormat/>
    <w:rsid w:val="00566B0A"/>
    <w:pPr>
      <w:ind w:left="720"/>
    </w:pPr>
    <w:rPr>
      <w:rFonts w:ascii="Calibri" w:hAnsi="Calibri" w:cs="Times New Roman"/>
    </w:rPr>
  </w:style>
  <w:style w:type="paragraph" w:styleId="BalloonText">
    <w:name w:val="Balloon Text"/>
    <w:basedOn w:val="Normal"/>
    <w:link w:val="BalloonTextChar"/>
    <w:uiPriority w:val="99"/>
    <w:semiHidden/>
    <w:unhideWhenUsed/>
    <w:rsid w:val="00C42041"/>
    <w:rPr>
      <w:rFonts w:ascii="Tahoma" w:hAnsi="Tahoma" w:cs="Tahoma"/>
      <w:sz w:val="16"/>
      <w:szCs w:val="16"/>
    </w:rPr>
  </w:style>
  <w:style w:type="character" w:customStyle="1" w:styleId="BalloonTextChar">
    <w:name w:val="Balloon Text Char"/>
    <w:basedOn w:val="DefaultParagraphFont"/>
    <w:link w:val="BalloonText"/>
    <w:uiPriority w:val="99"/>
    <w:semiHidden/>
    <w:rsid w:val="00C42041"/>
    <w:rPr>
      <w:rFonts w:ascii="Tahoma" w:hAnsi="Tahoma" w:cs="Tahoma"/>
      <w:sz w:val="16"/>
      <w:szCs w:val="16"/>
    </w:rPr>
  </w:style>
  <w:style w:type="paragraph" w:styleId="Header">
    <w:name w:val="header"/>
    <w:basedOn w:val="Normal"/>
    <w:link w:val="HeaderChar"/>
    <w:uiPriority w:val="99"/>
    <w:unhideWhenUsed/>
    <w:rsid w:val="00F35521"/>
    <w:pPr>
      <w:tabs>
        <w:tab w:val="center" w:pos="4680"/>
        <w:tab w:val="right" w:pos="9360"/>
      </w:tabs>
    </w:pPr>
  </w:style>
  <w:style w:type="character" w:customStyle="1" w:styleId="HeaderChar">
    <w:name w:val="Header Char"/>
    <w:basedOn w:val="DefaultParagraphFont"/>
    <w:link w:val="Header"/>
    <w:uiPriority w:val="99"/>
    <w:rsid w:val="00F35521"/>
  </w:style>
  <w:style w:type="paragraph" w:styleId="Footer">
    <w:name w:val="footer"/>
    <w:basedOn w:val="Normal"/>
    <w:link w:val="FooterChar"/>
    <w:uiPriority w:val="99"/>
    <w:unhideWhenUsed/>
    <w:rsid w:val="00F35521"/>
    <w:pPr>
      <w:tabs>
        <w:tab w:val="center" w:pos="4680"/>
        <w:tab w:val="right" w:pos="9360"/>
      </w:tabs>
    </w:pPr>
  </w:style>
  <w:style w:type="character" w:customStyle="1" w:styleId="FooterChar">
    <w:name w:val="Footer Char"/>
    <w:basedOn w:val="DefaultParagraphFont"/>
    <w:link w:val="Footer"/>
    <w:uiPriority w:val="99"/>
    <w:rsid w:val="00F35521"/>
  </w:style>
  <w:style w:type="paragraph" w:styleId="PlainText">
    <w:name w:val="Plain Text"/>
    <w:basedOn w:val="Normal"/>
    <w:link w:val="PlainTextChar"/>
    <w:uiPriority w:val="99"/>
    <w:unhideWhenUsed/>
    <w:rsid w:val="002F4839"/>
    <w:rPr>
      <w:rFonts w:ascii="Calibri" w:hAnsi="Calibri"/>
      <w:szCs w:val="21"/>
    </w:rPr>
  </w:style>
  <w:style w:type="character" w:customStyle="1" w:styleId="PlainTextChar">
    <w:name w:val="Plain Text Char"/>
    <w:basedOn w:val="DefaultParagraphFont"/>
    <w:link w:val="PlainText"/>
    <w:uiPriority w:val="99"/>
    <w:rsid w:val="002F483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80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User</cp:lastModifiedBy>
  <cp:revision>4</cp:revision>
  <cp:lastPrinted>2018-03-15T09:58:00Z</cp:lastPrinted>
  <dcterms:created xsi:type="dcterms:W3CDTF">2021-11-09T23:50:00Z</dcterms:created>
  <dcterms:modified xsi:type="dcterms:W3CDTF">2021-11-09T23:54:00Z</dcterms:modified>
</cp:coreProperties>
</file>